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38E" w:rsidRPr="007C538E" w:rsidRDefault="004556A5" w:rsidP="00727B7D">
      <w:pPr>
        <w:spacing w:after="0" w:line="360" w:lineRule="auto"/>
        <w:contextualSpacing/>
        <w:jc w:val="center"/>
        <w:rPr>
          <w:rFonts w:eastAsia="Calibri" w:cs="Times New Roman"/>
          <w:sz w:val="28"/>
          <w:szCs w:val="28"/>
          <w:lang w:eastAsia="ru-RU"/>
        </w:rPr>
      </w:pPr>
      <w:r w:rsidRPr="007C538E">
        <w:rPr>
          <w:rFonts w:eastAsia="Calibri" w:cs="Times New Roman"/>
          <w:sz w:val="28"/>
          <w:szCs w:val="28"/>
          <w:lang w:eastAsia="ru-RU"/>
        </w:rPr>
        <w:t>МИНИСТЕРСТВО ОБРАЗОВАНИЯ И МОЛОДЕЖНОЙ ПОЛИТИКИ</w:t>
      </w:r>
    </w:p>
    <w:p w:rsidR="007C538E" w:rsidRPr="007C538E" w:rsidRDefault="004556A5" w:rsidP="00727B7D">
      <w:pPr>
        <w:spacing w:after="0" w:line="360" w:lineRule="auto"/>
        <w:contextualSpacing/>
        <w:jc w:val="center"/>
        <w:rPr>
          <w:rFonts w:eastAsia="Calibri" w:cs="Times New Roman"/>
          <w:sz w:val="28"/>
          <w:szCs w:val="28"/>
          <w:lang w:eastAsia="ru-RU"/>
        </w:rPr>
      </w:pPr>
      <w:r w:rsidRPr="007C538E">
        <w:rPr>
          <w:rFonts w:eastAsia="Calibri" w:cs="Times New Roman"/>
          <w:sz w:val="28"/>
          <w:szCs w:val="28"/>
          <w:lang w:eastAsia="ru-RU"/>
        </w:rPr>
        <w:t xml:space="preserve"> СВЕРДЛОВСКОЙ ОБЛАСТИ</w:t>
      </w:r>
    </w:p>
    <w:p w:rsidR="007C538E" w:rsidRDefault="007C538E" w:rsidP="00727B7D">
      <w:pPr>
        <w:spacing w:after="0" w:line="360" w:lineRule="auto"/>
        <w:contextualSpacing/>
        <w:jc w:val="center"/>
        <w:rPr>
          <w:rFonts w:eastAsia="Calibri" w:cs="Times New Roman"/>
          <w:sz w:val="28"/>
          <w:szCs w:val="28"/>
          <w:lang w:eastAsia="ru-RU"/>
        </w:rPr>
      </w:pPr>
    </w:p>
    <w:p w:rsidR="004556A5" w:rsidRDefault="004556A5" w:rsidP="00727B7D">
      <w:pPr>
        <w:spacing w:after="0" w:line="360" w:lineRule="auto"/>
        <w:contextualSpacing/>
        <w:jc w:val="center"/>
        <w:rPr>
          <w:rFonts w:eastAsia="Calibri" w:cs="Times New Roman"/>
          <w:sz w:val="28"/>
          <w:szCs w:val="28"/>
          <w:lang w:eastAsia="ru-RU"/>
        </w:rPr>
      </w:pPr>
    </w:p>
    <w:p w:rsidR="004556A5" w:rsidRPr="007C538E" w:rsidRDefault="004556A5" w:rsidP="00727B7D">
      <w:pPr>
        <w:spacing w:after="0" w:line="360" w:lineRule="auto"/>
        <w:contextualSpacing/>
        <w:jc w:val="center"/>
        <w:rPr>
          <w:rFonts w:eastAsia="Calibri" w:cs="Times New Roman"/>
          <w:sz w:val="28"/>
          <w:szCs w:val="28"/>
          <w:lang w:eastAsia="ru-RU"/>
        </w:rPr>
      </w:pPr>
    </w:p>
    <w:p w:rsidR="007C538E" w:rsidRPr="007C538E" w:rsidRDefault="004556A5" w:rsidP="00727B7D">
      <w:pPr>
        <w:spacing w:after="0" w:line="360" w:lineRule="auto"/>
        <w:contextualSpacing/>
        <w:jc w:val="center"/>
        <w:rPr>
          <w:rFonts w:eastAsia="Calibri" w:cs="Times New Roman"/>
          <w:sz w:val="28"/>
          <w:szCs w:val="28"/>
          <w:lang w:eastAsia="ru-RU"/>
        </w:rPr>
      </w:pPr>
      <w:r w:rsidRPr="007C538E">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7C538E" w:rsidRPr="007C538E" w:rsidRDefault="004556A5" w:rsidP="00727B7D">
      <w:pPr>
        <w:spacing w:after="0" w:line="360" w:lineRule="auto"/>
        <w:contextualSpacing/>
        <w:jc w:val="center"/>
        <w:rPr>
          <w:rFonts w:eastAsia="Calibri" w:cs="Times New Roman"/>
          <w:sz w:val="28"/>
          <w:szCs w:val="28"/>
          <w:lang w:eastAsia="ru-RU"/>
        </w:rPr>
      </w:pPr>
      <w:r w:rsidRPr="007C538E">
        <w:rPr>
          <w:rFonts w:eastAsia="Calibri" w:cs="Times New Roman"/>
          <w:sz w:val="28"/>
          <w:szCs w:val="28"/>
          <w:lang w:eastAsia="ru-RU"/>
        </w:rPr>
        <w:t>«НИЖНЕТАГИЛЬСКИЙ СТРОИТЕЛЬНЫЙ КОЛЛЕДЖ»</w:t>
      </w:r>
    </w:p>
    <w:p w:rsidR="007C538E" w:rsidRPr="007C538E" w:rsidRDefault="007C538E" w:rsidP="00727B7D">
      <w:pPr>
        <w:spacing w:after="0" w:line="360" w:lineRule="auto"/>
        <w:rPr>
          <w:rFonts w:eastAsia="Calibri" w:cs="Times New Roman"/>
          <w:sz w:val="28"/>
          <w:szCs w:val="28"/>
          <w:lang w:eastAsia="ru-RU"/>
        </w:rPr>
      </w:pPr>
    </w:p>
    <w:p w:rsidR="007C538E" w:rsidRPr="007C538E" w:rsidRDefault="007C538E" w:rsidP="007C538E">
      <w:pPr>
        <w:spacing w:after="0" w:line="360" w:lineRule="auto"/>
        <w:ind w:left="5528"/>
        <w:rPr>
          <w:rFonts w:eastAsia="Calibri" w:cs="Times New Roman"/>
          <w:sz w:val="28"/>
          <w:szCs w:val="28"/>
          <w:lang w:eastAsia="ru-RU"/>
        </w:rPr>
      </w:pPr>
      <w:r w:rsidRPr="007C538E">
        <w:rPr>
          <w:rFonts w:eastAsia="Calibri" w:cs="Times New Roman"/>
          <w:sz w:val="28"/>
          <w:szCs w:val="28"/>
          <w:lang w:eastAsia="ru-RU"/>
        </w:rPr>
        <w:t>Утверждаю</w:t>
      </w:r>
    </w:p>
    <w:p w:rsidR="007C538E" w:rsidRPr="007C538E" w:rsidRDefault="007C538E" w:rsidP="007C538E">
      <w:pPr>
        <w:spacing w:after="0" w:line="360" w:lineRule="auto"/>
        <w:ind w:left="5528"/>
        <w:rPr>
          <w:rFonts w:eastAsia="Calibri" w:cs="Times New Roman"/>
          <w:sz w:val="28"/>
          <w:szCs w:val="28"/>
          <w:lang w:eastAsia="ru-RU"/>
        </w:rPr>
      </w:pPr>
      <w:r w:rsidRPr="007C538E">
        <w:rPr>
          <w:rFonts w:eastAsia="Calibri" w:cs="Times New Roman"/>
          <w:sz w:val="28"/>
          <w:szCs w:val="28"/>
          <w:lang w:eastAsia="ru-RU"/>
        </w:rPr>
        <w:t>Директор  ГАПОУ СО «Нижнетагильский строительный колледж»</w:t>
      </w:r>
    </w:p>
    <w:p w:rsidR="007C538E" w:rsidRPr="007C538E" w:rsidRDefault="007C538E" w:rsidP="007C538E">
      <w:pPr>
        <w:spacing w:after="0" w:line="360" w:lineRule="auto"/>
        <w:ind w:left="5528"/>
        <w:rPr>
          <w:rFonts w:eastAsia="Calibri" w:cs="Times New Roman"/>
          <w:sz w:val="28"/>
          <w:szCs w:val="28"/>
          <w:lang w:eastAsia="ru-RU"/>
        </w:rPr>
      </w:pPr>
      <w:r w:rsidRPr="007C538E">
        <w:rPr>
          <w:rFonts w:eastAsia="Calibri" w:cs="Times New Roman"/>
          <w:sz w:val="28"/>
          <w:szCs w:val="28"/>
          <w:lang w:eastAsia="ru-RU"/>
        </w:rPr>
        <w:t>_______________ Морозов О.В.</w:t>
      </w:r>
    </w:p>
    <w:p w:rsidR="007C538E" w:rsidRPr="007C538E" w:rsidRDefault="007C538E" w:rsidP="007C538E">
      <w:pPr>
        <w:spacing w:after="0" w:line="360" w:lineRule="auto"/>
        <w:ind w:left="5528"/>
        <w:rPr>
          <w:rFonts w:eastAsia="Calibri" w:cs="Times New Roman"/>
          <w:sz w:val="28"/>
          <w:szCs w:val="28"/>
          <w:lang w:eastAsia="ru-RU"/>
        </w:rPr>
      </w:pPr>
      <w:r w:rsidRPr="007C538E">
        <w:rPr>
          <w:rFonts w:eastAsia="Calibri" w:cs="Times New Roman"/>
          <w:sz w:val="28"/>
          <w:szCs w:val="28"/>
          <w:lang w:eastAsia="ru-RU"/>
        </w:rPr>
        <w:t xml:space="preserve"> «______»_____________202</w:t>
      </w:r>
      <w:r w:rsidR="0091790F">
        <w:rPr>
          <w:rFonts w:eastAsia="Calibri" w:cs="Times New Roman"/>
          <w:sz w:val="28"/>
          <w:szCs w:val="28"/>
          <w:lang w:eastAsia="ru-RU"/>
        </w:rPr>
        <w:t>4</w:t>
      </w:r>
      <w:r w:rsidRPr="007C538E">
        <w:rPr>
          <w:rFonts w:eastAsia="Calibri" w:cs="Times New Roman"/>
          <w:sz w:val="28"/>
          <w:szCs w:val="28"/>
          <w:lang w:eastAsia="ru-RU"/>
        </w:rPr>
        <w:t xml:space="preserve"> г.</w:t>
      </w: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4556A5" w:rsidRPr="007C538E" w:rsidRDefault="004556A5"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7C538E" w:rsidRPr="004556A5"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4556A5">
        <w:rPr>
          <w:rFonts w:eastAsia="Times New Roman" w:cs="Times New Roman"/>
          <w:caps/>
          <w:sz w:val="32"/>
          <w:szCs w:val="28"/>
          <w:lang w:eastAsia="ru-RU"/>
        </w:rPr>
        <w:t>РАБОЧАЯ  ПРОГРАММа УЧЕБНОЙ ДИСЦИПЛИНЫ</w:t>
      </w:r>
    </w:p>
    <w:p w:rsidR="007C538E" w:rsidRPr="00EA570A" w:rsidRDefault="00EA570A"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32"/>
          <w:szCs w:val="28"/>
          <w:lang w:eastAsia="ru-RU"/>
        </w:rPr>
      </w:pPr>
      <w:r w:rsidRPr="00EA570A">
        <w:rPr>
          <w:rFonts w:eastAsia="Times New Roman" w:cs="Times New Roman"/>
          <w:sz w:val="32"/>
          <w:szCs w:val="28"/>
          <w:lang w:eastAsia="ru-RU"/>
        </w:rPr>
        <w:t>ОП.</w:t>
      </w:r>
      <w:r w:rsidR="007C538E" w:rsidRPr="00EA570A">
        <w:rPr>
          <w:rFonts w:eastAsia="Times New Roman" w:cs="Times New Roman"/>
          <w:sz w:val="32"/>
          <w:szCs w:val="28"/>
          <w:lang w:eastAsia="ru-RU"/>
        </w:rPr>
        <w:t>02 Информационные технологии в профессиональной деятельности</w:t>
      </w:r>
    </w:p>
    <w:p w:rsid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4556A5" w:rsidRDefault="004556A5"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7C538E" w:rsidRPr="007C538E" w:rsidRDefault="007C538E" w:rsidP="007C538E">
      <w:pPr>
        <w:spacing w:after="0" w:line="360" w:lineRule="auto"/>
        <w:rPr>
          <w:rFonts w:eastAsia="Calibri" w:cs="Times New Roman"/>
          <w:sz w:val="28"/>
          <w:szCs w:val="28"/>
          <w:lang w:eastAsia="ru-RU"/>
        </w:rPr>
      </w:pPr>
      <w:bookmarkStart w:id="0" w:name="_GoBack"/>
      <w:bookmarkEnd w:id="0"/>
      <w:r w:rsidRPr="007C538E">
        <w:rPr>
          <w:rFonts w:eastAsia="Calibri" w:cs="Times New Roman"/>
          <w:sz w:val="28"/>
          <w:szCs w:val="28"/>
          <w:lang w:eastAsia="ru-RU"/>
        </w:rPr>
        <w:t>для специальности СПО</w:t>
      </w:r>
    </w:p>
    <w:p w:rsidR="007C538E" w:rsidRPr="007C538E" w:rsidRDefault="007C538E" w:rsidP="007C538E">
      <w:pPr>
        <w:spacing w:after="0" w:line="360" w:lineRule="auto"/>
        <w:rPr>
          <w:rFonts w:eastAsia="Times New Roman" w:cs="Times New Roman"/>
          <w:bCs/>
          <w:sz w:val="28"/>
          <w:szCs w:val="28"/>
          <w:lang w:eastAsia="ru-RU"/>
        </w:rPr>
      </w:pPr>
      <w:r w:rsidRPr="007C538E">
        <w:rPr>
          <w:rFonts w:eastAsia="Times New Roman" w:cs="Times New Roman"/>
          <w:bCs/>
          <w:sz w:val="28"/>
          <w:szCs w:val="28"/>
          <w:lang w:eastAsia="ru-RU"/>
        </w:rPr>
        <w:t>21.02.19 Землеустройство</w:t>
      </w:r>
    </w:p>
    <w:p w:rsidR="007C538E" w:rsidRPr="007C538E" w:rsidRDefault="007C538E" w:rsidP="007C538E">
      <w:pPr>
        <w:spacing w:after="0" w:line="360" w:lineRule="auto"/>
        <w:rPr>
          <w:rFonts w:eastAsia="Calibri" w:cs="Times New Roman"/>
          <w:sz w:val="28"/>
          <w:szCs w:val="28"/>
          <w:lang w:eastAsia="ru-RU"/>
        </w:rPr>
      </w:pPr>
      <w:r w:rsidRPr="007C538E">
        <w:rPr>
          <w:rFonts w:eastAsia="Calibri" w:cs="Times New Roman"/>
          <w:sz w:val="28"/>
          <w:szCs w:val="28"/>
          <w:lang w:eastAsia="ru-RU"/>
        </w:rPr>
        <w:t>Форма обучения: очная</w:t>
      </w:r>
    </w:p>
    <w:p w:rsidR="007C538E" w:rsidRPr="007C538E" w:rsidRDefault="007C538E" w:rsidP="007C538E">
      <w:pPr>
        <w:spacing w:after="0" w:line="360" w:lineRule="auto"/>
        <w:rPr>
          <w:rFonts w:eastAsia="Calibri" w:cs="Times New Roman"/>
          <w:sz w:val="28"/>
          <w:szCs w:val="28"/>
          <w:lang w:eastAsia="ru-RU"/>
        </w:rPr>
      </w:pPr>
      <w:r w:rsidRPr="007C538E">
        <w:rPr>
          <w:rFonts w:eastAsia="Calibri" w:cs="Times New Roman"/>
          <w:sz w:val="28"/>
          <w:szCs w:val="28"/>
          <w:lang w:eastAsia="ru-RU"/>
        </w:rPr>
        <w:t>Срок обучения: 3 года 10 месяцев</w:t>
      </w:r>
    </w:p>
    <w:p w:rsidR="007C538E" w:rsidRPr="007C538E" w:rsidRDefault="007C538E" w:rsidP="007C538E">
      <w:pPr>
        <w:spacing w:after="0" w:line="360" w:lineRule="auto"/>
        <w:rPr>
          <w:rFonts w:eastAsia="Calibri" w:cs="Times New Roman"/>
          <w:sz w:val="28"/>
          <w:szCs w:val="28"/>
          <w:lang w:eastAsia="ru-RU"/>
        </w:rPr>
      </w:pPr>
      <w:r w:rsidRPr="007C538E">
        <w:rPr>
          <w:rFonts w:eastAsia="Calibri" w:cs="Times New Roman"/>
          <w:sz w:val="28"/>
          <w:szCs w:val="28"/>
          <w:lang w:eastAsia="ru-RU"/>
        </w:rPr>
        <w:t>Уровень освоения: базовый</w:t>
      </w:r>
    </w:p>
    <w:p w:rsidR="007C538E" w:rsidRPr="007C538E" w:rsidRDefault="007C538E" w:rsidP="007C538E">
      <w:pPr>
        <w:spacing w:after="0" w:line="360" w:lineRule="auto"/>
        <w:jc w:val="center"/>
        <w:rPr>
          <w:rFonts w:eastAsia="Times New Roman" w:cs="Times New Roman"/>
          <w:bCs/>
          <w:sz w:val="28"/>
          <w:szCs w:val="28"/>
          <w:lang w:eastAsia="ru-RU"/>
        </w:rPr>
      </w:pPr>
    </w:p>
    <w:p w:rsidR="007C538E" w:rsidRPr="007C538E" w:rsidRDefault="007C538E" w:rsidP="007C538E">
      <w:pPr>
        <w:spacing w:after="0" w:line="360" w:lineRule="auto"/>
        <w:jc w:val="center"/>
        <w:rPr>
          <w:rFonts w:eastAsia="Times New Roman" w:cs="Times New Roman"/>
          <w:bCs/>
          <w:sz w:val="28"/>
          <w:szCs w:val="28"/>
          <w:lang w:eastAsia="ru-RU"/>
        </w:rPr>
      </w:pPr>
    </w:p>
    <w:p w:rsidR="007C538E" w:rsidRPr="007C538E" w:rsidRDefault="007C538E" w:rsidP="007C538E">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7C538E" w:rsidRPr="007C538E" w:rsidSect="0056284C">
          <w:pgSz w:w="11906" w:h="16838"/>
          <w:pgMar w:top="1134" w:right="850" w:bottom="1134" w:left="1701" w:header="708" w:footer="708" w:gutter="0"/>
          <w:cols w:space="720"/>
          <w:docGrid w:linePitch="326"/>
        </w:sectPr>
      </w:pPr>
      <w:r w:rsidRPr="007C538E">
        <w:rPr>
          <w:rFonts w:eastAsia="Times New Roman" w:cs="Times New Roman"/>
          <w:bCs/>
          <w:sz w:val="28"/>
          <w:szCs w:val="28"/>
          <w:lang w:eastAsia="ru-RU"/>
        </w:rPr>
        <w:t>202</w:t>
      </w:r>
      <w:r w:rsidR="0091790F">
        <w:rPr>
          <w:rFonts w:eastAsia="Times New Roman" w:cs="Times New Roman"/>
          <w:bCs/>
          <w:sz w:val="28"/>
          <w:szCs w:val="28"/>
          <w:lang w:eastAsia="ru-RU"/>
        </w:rPr>
        <w:t>4</w:t>
      </w:r>
    </w:p>
    <w:p w:rsidR="007C538E" w:rsidRDefault="007C538E" w:rsidP="0091790F">
      <w:pPr>
        <w:widowControl w:val="0"/>
        <w:autoSpaceDE w:val="0"/>
        <w:autoSpaceDN w:val="0"/>
        <w:adjustRightInd w:val="0"/>
        <w:spacing w:after="0" w:line="360" w:lineRule="auto"/>
        <w:ind w:firstLine="709"/>
        <w:contextualSpacing/>
        <w:jc w:val="both"/>
        <w:rPr>
          <w:rFonts w:eastAsia="Times New Roman" w:cs="Times New Roman"/>
          <w:sz w:val="28"/>
          <w:szCs w:val="28"/>
          <w:lang w:eastAsia="ru-RU"/>
        </w:rPr>
      </w:pPr>
      <w:r w:rsidRPr="007C538E">
        <w:rPr>
          <w:rFonts w:eastAsia="Times New Roman" w:cs="Times New Roman"/>
          <w:sz w:val="28"/>
          <w:szCs w:val="28"/>
          <w:lang w:eastAsia="ru-RU"/>
        </w:rPr>
        <w:lastRenderedPageBreak/>
        <w:t>Рабочая программа учебной дисциплины «</w:t>
      </w:r>
      <w:r w:rsidR="003E6D60" w:rsidRPr="003E6D60">
        <w:rPr>
          <w:rFonts w:eastAsia="Times New Roman" w:cs="Times New Roman"/>
          <w:sz w:val="28"/>
          <w:szCs w:val="28"/>
          <w:lang w:eastAsia="ru-RU"/>
        </w:rPr>
        <w:t>ОП 02 Информационные технологии в профессиональной деятельности</w:t>
      </w:r>
      <w:r w:rsidRPr="007C538E">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677A70" w:rsidRDefault="00677A70" w:rsidP="007C538E">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677A70" w:rsidRPr="007C538E" w:rsidRDefault="00677A70" w:rsidP="007C538E">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7C538E" w:rsidRPr="007C538E" w:rsidRDefault="007C538E" w:rsidP="009179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eastAsia="Times New Roman" w:cs="Times New Roman"/>
          <w:sz w:val="28"/>
          <w:szCs w:val="28"/>
          <w:lang w:eastAsia="ru-RU"/>
        </w:rPr>
      </w:pPr>
      <w:r w:rsidRPr="007C538E">
        <w:rPr>
          <w:rFonts w:eastAsia="Times New Roman" w:cs="Times New Roman"/>
          <w:sz w:val="28"/>
          <w:szCs w:val="28"/>
          <w:lang w:eastAsia="ru-RU"/>
        </w:rPr>
        <w:t>Организация-разработчик:  ГАПОУ СО «Нижнетагильский строительный колледж»</w:t>
      </w: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7C538E" w:rsidRDefault="007C538E" w:rsidP="009179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7C538E">
        <w:rPr>
          <w:rFonts w:eastAsia="Times New Roman" w:cs="Times New Roman"/>
          <w:sz w:val="28"/>
          <w:szCs w:val="28"/>
          <w:lang w:eastAsia="ru-RU"/>
        </w:rPr>
        <w:t>Разработчик:</w:t>
      </w:r>
    </w:p>
    <w:p w:rsidR="0091790F" w:rsidRPr="007C538E" w:rsidRDefault="0091790F" w:rsidP="009179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eastAsia="Times New Roman" w:cs="Times New Roman"/>
          <w:sz w:val="28"/>
          <w:szCs w:val="28"/>
          <w:lang w:eastAsia="ru-RU"/>
        </w:rPr>
      </w:pPr>
      <w:r>
        <w:rPr>
          <w:rFonts w:eastAsia="Times New Roman" w:cs="Times New Roman"/>
          <w:sz w:val="28"/>
          <w:szCs w:val="28"/>
          <w:lang w:eastAsia="ru-RU"/>
        </w:rPr>
        <w:t xml:space="preserve">Щелкунова Т.А., </w:t>
      </w:r>
      <w:r w:rsidRPr="007C538E">
        <w:rPr>
          <w:rFonts w:eastAsia="Times New Roman" w:cs="Times New Roman"/>
          <w:sz w:val="28"/>
          <w:szCs w:val="28"/>
          <w:lang w:eastAsia="ru-RU"/>
        </w:rPr>
        <w:t>преподаватель первой квалификационной категории ГАПОУ  СО «Нижнетагильский строительный колледж»</w:t>
      </w:r>
    </w:p>
    <w:p w:rsidR="007C538E" w:rsidRPr="007C538E" w:rsidRDefault="007C538E" w:rsidP="007C538E">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7C538E" w:rsidRPr="007C538E" w:rsidTr="001D0788">
        <w:tc>
          <w:tcPr>
            <w:tcW w:w="4785" w:type="dxa"/>
          </w:tcPr>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РАССМОТРЕНА</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на заседании ПЦК</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«_____»___________202</w:t>
            </w:r>
            <w:r w:rsidR="0091790F">
              <w:rPr>
                <w:rFonts w:eastAsia="Times New Roman" w:cs="Times New Roman"/>
                <w:sz w:val="28"/>
                <w:szCs w:val="24"/>
                <w:lang w:eastAsia="ru-RU"/>
              </w:rPr>
              <w:t>4</w:t>
            </w:r>
            <w:r w:rsidRPr="007C538E">
              <w:rPr>
                <w:rFonts w:eastAsia="Times New Roman" w:cs="Times New Roman"/>
                <w:sz w:val="28"/>
                <w:szCs w:val="24"/>
                <w:lang w:eastAsia="ru-RU"/>
              </w:rPr>
              <w:t xml:space="preserve"> г.</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П</w:t>
            </w:r>
            <w:r w:rsidR="0091790F">
              <w:rPr>
                <w:rFonts w:eastAsia="Times New Roman" w:cs="Times New Roman"/>
                <w:sz w:val="28"/>
                <w:szCs w:val="24"/>
                <w:lang w:eastAsia="ru-RU"/>
              </w:rPr>
              <w:t>редседатель:____________</w:t>
            </w: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СОГЛАСОВАНО</w:t>
            </w:r>
          </w:p>
          <w:p w:rsidR="0091790F"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 xml:space="preserve">Методическим советом, </w:t>
            </w:r>
          </w:p>
          <w:p w:rsidR="007C538E" w:rsidRPr="007C538E" w:rsidRDefault="007C538E" w:rsidP="007C538E">
            <w:pPr>
              <w:spacing w:after="0" w:line="360" w:lineRule="auto"/>
              <w:rPr>
                <w:rFonts w:eastAsia="Times New Roman" w:cs="Times New Roman"/>
                <w:sz w:val="28"/>
                <w:szCs w:val="24"/>
                <w:lang w:eastAsia="ru-RU"/>
              </w:rPr>
            </w:pPr>
            <w:r w:rsidRPr="007C538E">
              <w:rPr>
                <w:rFonts w:eastAsia="Times New Roman" w:cs="Times New Roman"/>
                <w:sz w:val="28"/>
                <w:szCs w:val="24"/>
                <w:lang w:eastAsia="ru-RU"/>
              </w:rPr>
              <w:t>протокол №                     «_____»___________202</w:t>
            </w:r>
            <w:r w:rsidR="0091790F">
              <w:rPr>
                <w:rFonts w:eastAsia="Times New Roman" w:cs="Times New Roman"/>
                <w:sz w:val="28"/>
                <w:szCs w:val="24"/>
                <w:lang w:eastAsia="ru-RU"/>
              </w:rPr>
              <w:t>4</w:t>
            </w:r>
            <w:r w:rsidRPr="007C538E">
              <w:rPr>
                <w:rFonts w:eastAsia="Times New Roman" w:cs="Times New Roman"/>
                <w:sz w:val="28"/>
                <w:szCs w:val="24"/>
                <w:lang w:eastAsia="ru-RU"/>
              </w:rPr>
              <w:t xml:space="preserve"> г.</w:t>
            </w:r>
          </w:p>
          <w:p w:rsidR="007C538E" w:rsidRPr="007C538E" w:rsidRDefault="007C538E" w:rsidP="007C538E">
            <w:pPr>
              <w:spacing w:after="0" w:line="360" w:lineRule="auto"/>
              <w:rPr>
                <w:rFonts w:eastAsia="Times New Roman" w:cs="Times New Roman"/>
                <w:sz w:val="28"/>
                <w:szCs w:val="24"/>
                <w:lang w:eastAsia="ru-RU"/>
              </w:rPr>
            </w:pPr>
          </w:p>
          <w:p w:rsidR="007C538E" w:rsidRPr="007C538E" w:rsidRDefault="007C538E" w:rsidP="007C5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7C538E" w:rsidRPr="007C538E" w:rsidRDefault="007C538E" w:rsidP="007C538E">
      <w:pPr>
        <w:spacing w:after="0" w:line="360" w:lineRule="auto"/>
        <w:rPr>
          <w:rFonts w:eastAsia="Times New Roman" w:cs="Times New Roman"/>
          <w:sz w:val="28"/>
          <w:szCs w:val="28"/>
          <w:lang w:eastAsia="ru-RU"/>
        </w:rPr>
      </w:pPr>
    </w:p>
    <w:p w:rsidR="007C538E" w:rsidRPr="007C538E" w:rsidRDefault="007C538E" w:rsidP="007C538E">
      <w:pPr>
        <w:spacing w:after="0" w:line="360" w:lineRule="auto"/>
        <w:jc w:val="both"/>
        <w:rPr>
          <w:rFonts w:eastAsia="Times New Roman" w:cs="Times New Roman"/>
          <w:sz w:val="28"/>
          <w:szCs w:val="28"/>
          <w:lang w:eastAsia="ru-RU"/>
        </w:rPr>
      </w:pPr>
    </w:p>
    <w:p w:rsidR="007C538E" w:rsidRPr="007C538E" w:rsidRDefault="007C538E" w:rsidP="007C53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7C538E" w:rsidRPr="007C538E" w:rsidRDefault="007C538E" w:rsidP="0091790F">
      <w:pPr>
        <w:spacing w:after="0" w:line="480" w:lineRule="auto"/>
        <w:jc w:val="center"/>
        <w:rPr>
          <w:rFonts w:eastAsia="Times New Roman" w:cs="Times New Roman"/>
          <w:bCs/>
          <w:kern w:val="36"/>
          <w:sz w:val="32"/>
          <w:szCs w:val="28"/>
          <w:lang w:eastAsia="ru-RU"/>
        </w:rPr>
      </w:pPr>
      <w:r w:rsidRPr="007C538E">
        <w:rPr>
          <w:rFonts w:eastAsia="Times New Roman" w:cs="Times New Roman"/>
          <w:bCs/>
          <w:i/>
          <w:sz w:val="28"/>
          <w:szCs w:val="28"/>
          <w:lang w:eastAsia="ru-RU"/>
        </w:rPr>
        <w:br w:type="page"/>
      </w:r>
      <w:r w:rsidR="0091790F" w:rsidRPr="007C538E">
        <w:rPr>
          <w:rFonts w:eastAsia="Times New Roman" w:cs="Times New Roman"/>
          <w:bCs/>
          <w:kern w:val="36"/>
          <w:sz w:val="32"/>
          <w:szCs w:val="28"/>
          <w:lang w:eastAsia="ru-RU"/>
        </w:rPr>
        <w:lastRenderedPageBreak/>
        <w:t>СОДЕРЖАНИЕ</w:t>
      </w:r>
    </w:p>
    <w:tbl>
      <w:tblPr>
        <w:tblW w:w="9949" w:type="dxa"/>
        <w:tblLook w:val="04A0" w:firstRow="1" w:lastRow="0" w:firstColumn="1" w:lastColumn="0" w:noHBand="0" w:noVBand="1"/>
      </w:tblPr>
      <w:tblGrid>
        <w:gridCol w:w="8046"/>
        <w:gridCol w:w="1903"/>
      </w:tblGrid>
      <w:tr w:rsidR="007C538E" w:rsidRPr="007C538E" w:rsidTr="0091790F">
        <w:tc>
          <w:tcPr>
            <w:tcW w:w="8046" w:type="dxa"/>
            <w:shd w:val="clear" w:color="auto" w:fill="auto"/>
          </w:tcPr>
          <w:p w:rsidR="007C538E" w:rsidRPr="004556A5" w:rsidRDefault="0091790F" w:rsidP="004556A5">
            <w:pPr>
              <w:pStyle w:val="a6"/>
              <w:numPr>
                <w:ilvl w:val="0"/>
                <w:numId w:val="19"/>
              </w:numPr>
              <w:tabs>
                <w:tab w:val="left" w:pos="426"/>
              </w:tabs>
              <w:spacing w:after="0" w:line="240" w:lineRule="auto"/>
              <w:ind w:left="426"/>
              <w:rPr>
                <w:rFonts w:eastAsia="Calibri" w:cs="Times New Roman"/>
                <w:sz w:val="28"/>
                <w:szCs w:val="32"/>
              </w:rPr>
            </w:pPr>
            <w:r w:rsidRPr="004556A5">
              <w:rPr>
                <w:rFonts w:eastAsia="Calibri" w:cs="Times New Roman"/>
                <w:sz w:val="28"/>
                <w:szCs w:val="32"/>
              </w:rPr>
              <w:t>ОБЩАЯ ХАРАКТЕРИСТИКА РАБОЧЕЙ ПРОГРАММЫ УЧЕБНОЙ ДИСЦИПЛИНЫ</w:t>
            </w:r>
          </w:p>
          <w:p w:rsidR="004556A5" w:rsidRPr="004556A5" w:rsidRDefault="004556A5" w:rsidP="004556A5">
            <w:pPr>
              <w:pStyle w:val="a6"/>
              <w:tabs>
                <w:tab w:val="left" w:pos="426"/>
              </w:tabs>
              <w:spacing w:after="0" w:line="240" w:lineRule="auto"/>
              <w:ind w:left="426"/>
              <w:rPr>
                <w:rFonts w:eastAsia="Calibri" w:cs="Times New Roman"/>
                <w:sz w:val="28"/>
                <w:szCs w:val="32"/>
              </w:rPr>
            </w:pPr>
          </w:p>
          <w:p w:rsidR="007C538E" w:rsidRPr="004556A5" w:rsidRDefault="0091790F" w:rsidP="004556A5">
            <w:pPr>
              <w:pStyle w:val="a6"/>
              <w:numPr>
                <w:ilvl w:val="0"/>
                <w:numId w:val="19"/>
              </w:numPr>
              <w:tabs>
                <w:tab w:val="left" w:pos="426"/>
              </w:tabs>
              <w:spacing w:after="0" w:line="240" w:lineRule="auto"/>
              <w:ind w:left="426"/>
              <w:rPr>
                <w:rFonts w:eastAsia="Calibri" w:cs="Times New Roman"/>
                <w:sz w:val="28"/>
                <w:szCs w:val="32"/>
              </w:rPr>
            </w:pPr>
            <w:r w:rsidRPr="004556A5">
              <w:rPr>
                <w:rFonts w:eastAsia="Calibri" w:cs="Times New Roman"/>
                <w:sz w:val="28"/>
                <w:szCs w:val="32"/>
              </w:rPr>
              <w:t>СТРУКТУРА И СОДЕРЖАНИЕ УЧЕБНОЙ ДИСЦИПЛИНЫ</w:t>
            </w:r>
          </w:p>
          <w:p w:rsidR="004556A5" w:rsidRPr="004556A5" w:rsidRDefault="004556A5" w:rsidP="004556A5">
            <w:pPr>
              <w:pStyle w:val="a6"/>
              <w:tabs>
                <w:tab w:val="left" w:pos="426"/>
              </w:tabs>
              <w:spacing w:after="0" w:line="240" w:lineRule="auto"/>
              <w:ind w:left="426"/>
              <w:rPr>
                <w:rFonts w:eastAsia="Calibri" w:cs="Times New Roman"/>
                <w:sz w:val="28"/>
                <w:szCs w:val="32"/>
              </w:rPr>
            </w:pPr>
          </w:p>
          <w:p w:rsidR="007C538E" w:rsidRPr="004556A5" w:rsidRDefault="0091790F" w:rsidP="004556A5">
            <w:pPr>
              <w:pStyle w:val="a6"/>
              <w:numPr>
                <w:ilvl w:val="0"/>
                <w:numId w:val="19"/>
              </w:numPr>
              <w:tabs>
                <w:tab w:val="left" w:pos="426"/>
              </w:tabs>
              <w:spacing w:after="0" w:line="240" w:lineRule="auto"/>
              <w:ind w:left="426"/>
              <w:rPr>
                <w:rFonts w:eastAsia="Calibri" w:cs="Times New Roman"/>
                <w:sz w:val="28"/>
                <w:szCs w:val="32"/>
              </w:rPr>
            </w:pPr>
            <w:r w:rsidRPr="004556A5">
              <w:rPr>
                <w:rFonts w:eastAsia="Calibri" w:cs="Times New Roman"/>
                <w:sz w:val="28"/>
                <w:szCs w:val="32"/>
              </w:rPr>
              <w:t>УСЛОВИЯ РЕАЛИЗАЦИИ УЧЕБНОЙ ДИСЦИПЛИНЫ</w:t>
            </w:r>
          </w:p>
          <w:p w:rsidR="004556A5" w:rsidRPr="004556A5" w:rsidRDefault="004556A5" w:rsidP="004556A5">
            <w:pPr>
              <w:pStyle w:val="a6"/>
              <w:tabs>
                <w:tab w:val="left" w:pos="426"/>
              </w:tabs>
              <w:spacing w:after="0" w:line="240" w:lineRule="auto"/>
              <w:ind w:left="426"/>
              <w:rPr>
                <w:rFonts w:eastAsia="Calibri" w:cs="Times New Roman"/>
                <w:sz w:val="28"/>
                <w:szCs w:val="32"/>
              </w:rPr>
            </w:pPr>
          </w:p>
          <w:p w:rsidR="007C538E" w:rsidRPr="004556A5" w:rsidRDefault="0091790F" w:rsidP="004556A5">
            <w:pPr>
              <w:pStyle w:val="a6"/>
              <w:numPr>
                <w:ilvl w:val="0"/>
                <w:numId w:val="19"/>
              </w:numPr>
              <w:tabs>
                <w:tab w:val="left" w:pos="426"/>
              </w:tabs>
              <w:spacing w:after="0" w:line="240" w:lineRule="auto"/>
              <w:ind w:left="426"/>
              <w:rPr>
                <w:rFonts w:eastAsia="Calibri" w:cs="Times New Roman"/>
                <w:sz w:val="28"/>
                <w:szCs w:val="32"/>
              </w:rPr>
            </w:pPr>
            <w:r w:rsidRPr="004556A5">
              <w:rPr>
                <w:rFonts w:eastAsia="Calibri" w:cs="Times New Roman"/>
                <w:sz w:val="28"/>
                <w:szCs w:val="32"/>
              </w:rPr>
              <w:t>КОНТРОЛ</w:t>
            </w:r>
            <w:r w:rsidR="004556A5">
              <w:rPr>
                <w:rFonts w:eastAsia="Calibri" w:cs="Times New Roman"/>
                <w:sz w:val="28"/>
                <w:szCs w:val="32"/>
              </w:rPr>
              <w:t xml:space="preserve">Ь И ОЦЕНКА РЕЗУЛЬТАТОВ ОСВОЕНИЯ </w:t>
            </w:r>
            <w:r w:rsidRPr="004556A5">
              <w:rPr>
                <w:rFonts w:eastAsia="Calibri" w:cs="Times New Roman"/>
                <w:sz w:val="28"/>
                <w:szCs w:val="32"/>
              </w:rPr>
              <w:t>УЧЕБНОЙ ДИСЦИПЛИНЫ</w:t>
            </w:r>
          </w:p>
          <w:p w:rsidR="007C538E" w:rsidRPr="007C538E" w:rsidRDefault="007C538E" w:rsidP="007C538E">
            <w:pPr>
              <w:spacing w:after="0" w:line="360" w:lineRule="auto"/>
              <w:ind w:right="81"/>
              <w:outlineLvl w:val="0"/>
              <w:rPr>
                <w:rFonts w:eastAsia="Times New Roman" w:cs="Times New Roman"/>
                <w:bCs/>
                <w:kern w:val="36"/>
                <w:sz w:val="28"/>
                <w:szCs w:val="28"/>
              </w:rPr>
            </w:pPr>
          </w:p>
        </w:tc>
        <w:tc>
          <w:tcPr>
            <w:tcW w:w="1903" w:type="dxa"/>
            <w:shd w:val="clear" w:color="auto" w:fill="auto"/>
          </w:tcPr>
          <w:p w:rsidR="007C538E" w:rsidRPr="007C538E" w:rsidRDefault="007C538E" w:rsidP="007C538E">
            <w:pPr>
              <w:spacing w:after="0" w:line="360" w:lineRule="auto"/>
              <w:jc w:val="center"/>
              <w:rPr>
                <w:rFonts w:eastAsia="Times New Roman" w:cs="Times New Roman"/>
                <w:sz w:val="28"/>
                <w:szCs w:val="28"/>
              </w:rPr>
            </w:pPr>
          </w:p>
        </w:tc>
      </w:tr>
    </w:tbl>
    <w:p w:rsidR="007C538E" w:rsidRPr="007C538E" w:rsidRDefault="007C538E" w:rsidP="007C53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5D6990" w:rsidRPr="005D6990" w:rsidRDefault="007C538E" w:rsidP="0091790F">
      <w:pPr>
        <w:pStyle w:val="a6"/>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91790F">
        <w:rPr>
          <w:rFonts w:eastAsia="Times New Roman" w:cs="Times New Roman"/>
          <w:b/>
          <w:caps/>
          <w:sz w:val="28"/>
          <w:szCs w:val="28"/>
          <w:u w:val="single"/>
          <w:lang w:eastAsia="ru-RU"/>
        </w:rPr>
        <w:br w:type="page"/>
      </w:r>
      <w:r w:rsidR="005D6990" w:rsidRPr="0091790F">
        <w:rPr>
          <w:rFonts w:eastAsia="Times New Roman" w:cs="Times New Roman"/>
          <w:sz w:val="32"/>
          <w:szCs w:val="28"/>
          <w:lang w:eastAsia="ru-RU"/>
        </w:rPr>
        <w:lastRenderedPageBreak/>
        <w:t xml:space="preserve">ОБЩАЯ ХАРАКТЕРИСТИКА РАБОЧЕЙ ПРОГРАММЫ УЧЕБНОЙ ДИСЦИПЛИНЫ </w:t>
      </w:r>
    </w:p>
    <w:p w:rsidR="007C538E" w:rsidRPr="0091790F" w:rsidRDefault="005D6990" w:rsidP="005D6990">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jc w:val="center"/>
        <w:rPr>
          <w:rFonts w:eastAsia="Times New Roman" w:cs="Times New Roman"/>
          <w:caps/>
          <w:sz w:val="32"/>
          <w:szCs w:val="28"/>
          <w:lang w:eastAsia="ru-RU"/>
        </w:rPr>
      </w:pPr>
      <w:r w:rsidRPr="0091790F">
        <w:rPr>
          <w:rFonts w:eastAsia="Times New Roman" w:cs="Times New Roman"/>
          <w:sz w:val="32"/>
          <w:szCs w:val="28"/>
          <w:lang w:eastAsia="ru-RU"/>
        </w:rPr>
        <w:t xml:space="preserve">ОП.02 ИНФОРМАЦИОННЫЕ ТЕХНОЛОГИИ </w:t>
      </w:r>
      <w:r>
        <w:rPr>
          <w:rFonts w:eastAsia="Times New Roman" w:cs="Times New Roman"/>
          <w:sz w:val="32"/>
          <w:szCs w:val="28"/>
          <w:lang w:eastAsia="ru-RU"/>
        </w:rPr>
        <w:t>В ПРОФЕССИОНАЛЬНОЙ ДЕЯТЕЛЬНОСТИ</w:t>
      </w: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C538E">
        <w:rPr>
          <w:rFonts w:eastAsia="Times New Roman" w:cs="Times New Roman"/>
          <w:sz w:val="28"/>
          <w:szCs w:val="28"/>
          <w:lang w:eastAsia="ru-RU"/>
        </w:rPr>
        <w:t>1.1.</w:t>
      </w:r>
      <w:r w:rsidRPr="007C538E">
        <w:rPr>
          <w:rFonts w:eastAsia="Times New Roman" w:cs="Times New Roman"/>
          <w:sz w:val="28"/>
          <w:szCs w:val="28"/>
          <w:lang w:eastAsia="ru-RU"/>
        </w:rPr>
        <w:tab/>
        <w:t>Место дисциплины в структуре основной образовательной программы:</w:t>
      </w: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C538E">
        <w:rPr>
          <w:rFonts w:eastAsia="Times New Roman" w:cs="Times New Roman"/>
          <w:sz w:val="28"/>
          <w:szCs w:val="28"/>
          <w:lang w:eastAsia="ru-RU"/>
        </w:rPr>
        <w:t>Учебная дисциплина  «</w:t>
      </w:r>
      <w:r w:rsidR="003E6D60" w:rsidRPr="003E6D60">
        <w:rPr>
          <w:rFonts w:eastAsia="Times New Roman" w:cs="Times New Roman"/>
          <w:sz w:val="28"/>
          <w:szCs w:val="28"/>
          <w:lang w:eastAsia="ru-RU"/>
        </w:rPr>
        <w:t>ОП 02 Информационные технологии в профессиональной деятельности</w:t>
      </w:r>
      <w:r w:rsidRPr="007C538E">
        <w:rPr>
          <w:rFonts w:eastAsia="Times New Roman" w:cs="Times New Roman"/>
          <w:sz w:val="28"/>
          <w:szCs w:val="28"/>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C538E">
        <w:rPr>
          <w:rFonts w:eastAsia="Times New Roman" w:cs="Times New Roman"/>
          <w:sz w:val="28"/>
          <w:szCs w:val="28"/>
          <w:lang w:eastAsia="ru-RU"/>
        </w:rPr>
        <w:t>Учебная дисциплина «</w:t>
      </w:r>
      <w:r w:rsidR="003E6D60" w:rsidRPr="003E6D60">
        <w:rPr>
          <w:rFonts w:eastAsia="Times New Roman" w:cs="Times New Roman"/>
          <w:sz w:val="28"/>
          <w:szCs w:val="28"/>
          <w:lang w:eastAsia="ru-RU"/>
        </w:rPr>
        <w:t>ОП 02 Информационные технологии в профессиональной деятельности</w:t>
      </w:r>
      <w:r w:rsidRPr="007C538E">
        <w:rPr>
          <w:rFonts w:eastAsia="Times New Roman" w:cs="Times New Roman"/>
          <w:sz w:val="28"/>
          <w:szCs w:val="28"/>
          <w:lang w:eastAsia="ru-RU"/>
        </w:rPr>
        <w:t>» обеспечивает формирование профессиональных и общих компетенций по всем видам деятельности ФГОС СПО по специальности 21.02.19 Землеустройство.</w:t>
      </w:r>
    </w:p>
    <w:p w:rsidR="003E6D60" w:rsidRDefault="003E6D60"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3E6D60">
        <w:rPr>
          <w:rFonts w:eastAsia="Times New Roman" w:cs="Times New Roman"/>
          <w:sz w:val="28"/>
          <w:szCs w:val="28"/>
          <w:lang w:eastAsia="ru-RU"/>
        </w:rPr>
        <w:t>Особое значение дисциплина имеет при формировании и развитии ПК 1.1 – ПК 1.6, ПК 2.1 – ПК 2.4, ПК 3.1 – ПК 3.4, ПК 4.1 – ПК 4.4.</w:t>
      </w: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sidRPr="007C538E">
        <w:rPr>
          <w:rFonts w:eastAsia="Times New Roman" w:cs="Times New Roman"/>
          <w:sz w:val="32"/>
          <w:szCs w:val="28"/>
          <w:lang w:eastAsia="ru-RU"/>
        </w:rPr>
        <w:t>1.2. Цели и задачи дисциплины – требования к результатам освоения дисциплины:</w:t>
      </w:r>
    </w:p>
    <w:p w:rsidR="00DC4179" w:rsidRPr="00DC4179" w:rsidRDefault="00DC4179" w:rsidP="00DC4179">
      <w:pPr>
        <w:tabs>
          <w:tab w:val="left" w:pos="5529"/>
        </w:tabs>
        <w:suppressAutoHyphens/>
        <w:spacing w:after="0"/>
        <w:ind w:firstLine="709"/>
        <w:jc w:val="both"/>
        <w:rPr>
          <w:rFonts w:eastAsia="Times New Roman" w:cs="Times New Roman"/>
          <w:szCs w:val="24"/>
        </w:rPr>
      </w:pPr>
      <w:r w:rsidRPr="00DC4179">
        <w:rPr>
          <w:rFonts w:eastAsia="Times New Roman" w:cs="Times New Roman"/>
          <w:szCs w:val="24"/>
          <w:lang w:eastAsia="ru-RU"/>
        </w:rPr>
        <w:t>В рамках программы учебной дисциплины обучающимися осваиваются следующие умения и знания.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27"/>
        <w:gridCol w:w="3651"/>
      </w:tblGrid>
      <w:tr w:rsidR="00DC4179" w:rsidRPr="00DC4179" w:rsidTr="001D0788">
        <w:trPr>
          <w:trHeight w:val="649"/>
        </w:trPr>
        <w:tc>
          <w:tcPr>
            <w:tcW w:w="2093" w:type="dxa"/>
            <w:hideMark/>
          </w:tcPr>
          <w:p w:rsidR="00DC4179" w:rsidRPr="00DC4179" w:rsidRDefault="00DC4179" w:rsidP="00DC4179">
            <w:pPr>
              <w:tabs>
                <w:tab w:val="left" w:pos="5529"/>
              </w:tabs>
              <w:suppressAutoHyphens/>
              <w:spacing w:after="0" w:line="360" w:lineRule="auto"/>
              <w:jc w:val="center"/>
              <w:rPr>
                <w:rFonts w:eastAsia="Times New Roman" w:cs="Times New Roman"/>
                <w:szCs w:val="24"/>
                <w:lang w:eastAsia="ru-RU"/>
              </w:rPr>
            </w:pPr>
            <w:r w:rsidRPr="00DC4179">
              <w:rPr>
                <w:rFonts w:eastAsia="Times New Roman" w:cs="Times New Roman"/>
                <w:szCs w:val="24"/>
                <w:lang w:eastAsia="ru-RU"/>
              </w:rPr>
              <w:t>Код</w:t>
            </w:r>
          </w:p>
          <w:p w:rsidR="00DC4179" w:rsidRPr="00DC4179" w:rsidRDefault="00DC4179" w:rsidP="00DC4179">
            <w:pPr>
              <w:tabs>
                <w:tab w:val="left" w:pos="5529"/>
              </w:tabs>
              <w:suppressAutoHyphens/>
              <w:spacing w:after="0" w:line="360" w:lineRule="auto"/>
              <w:jc w:val="center"/>
              <w:rPr>
                <w:rFonts w:eastAsia="Times New Roman" w:cs="Times New Roman"/>
                <w:szCs w:val="24"/>
                <w:lang w:eastAsia="ru-RU"/>
              </w:rPr>
            </w:pPr>
            <w:r w:rsidRPr="00DC4179">
              <w:rPr>
                <w:rFonts w:eastAsia="Times New Roman" w:cs="Times New Roman"/>
                <w:szCs w:val="24"/>
                <w:lang w:eastAsia="ru-RU"/>
              </w:rPr>
              <w:t>ПК, ОК</w:t>
            </w:r>
          </w:p>
        </w:tc>
        <w:tc>
          <w:tcPr>
            <w:tcW w:w="3827" w:type="dxa"/>
            <w:hideMark/>
          </w:tcPr>
          <w:p w:rsidR="00DC4179" w:rsidRPr="00DC4179" w:rsidRDefault="00DC4179" w:rsidP="00DC4179">
            <w:pPr>
              <w:tabs>
                <w:tab w:val="left" w:pos="5529"/>
              </w:tabs>
              <w:suppressAutoHyphens/>
              <w:spacing w:after="0" w:line="360" w:lineRule="auto"/>
              <w:jc w:val="center"/>
              <w:rPr>
                <w:rFonts w:eastAsia="Times New Roman" w:cs="Times New Roman"/>
                <w:szCs w:val="24"/>
                <w:lang w:eastAsia="ru-RU"/>
              </w:rPr>
            </w:pPr>
            <w:r w:rsidRPr="00DC4179">
              <w:rPr>
                <w:rFonts w:eastAsia="Times New Roman" w:cs="Times New Roman"/>
                <w:szCs w:val="24"/>
                <w:lang w:eastAsia="ru-RU"/>
              </w:rPr>
              <w:t>Умения</w:t>
            </w:r>
          </w:p>
        </w:tc>
        <w:tc>
          <w:tcPr>
            <w:tcW w:w="3651" w:type="dxa"/>
            <w:hideMark/>
          </w:tcPr>
          <w:p w:rsidR="00DC4179" w:rsidRPr="00DC4179" w:rsidRDefault="00DC4179" w:rsidP="00DC4179">
            <w:pPr>
              <w:tabs>
                <w:tab w:val="left" w:pos="5529"/>
              </w:tabs>
              <w:suppressAutoHyphens/>
              <w:spacing w:after="0" w:line="360" w:lineRule="auto"/>
              <w:jc w:val="center"/>
              <w:rPr>
                <w:rFonts w:eastAsia="Times New Roman" w:cs="Times New Roman"/>
                <w:szCs w:val="24"/>
                <w:lang w:eastAsia="ru-RU"/>
              </w:rPr>
            </w:pPr>
            <w:r w:rsidRPr="00DC4179">
              <w:rPr>
                <w:rFonts w:eastAsia="Times New Roman" w:cs="Times New Roman"/>
                <w:szCs w:val="24"/>
                <w:lang w:eastAsia="ru-RU"/>
              </w:rPr>
              <w:t>Знания</w:t>
            </w:r>
          </w:p>
        </w:tc>
      </w:tr>
      <w:tr w:rsidR="00DC4179" w:rsidRPr="00DC4179" w:rsidTr="001D0788">
        <w:trPr>
          <w:trHeight w:val="649"/>
        </w:trPr>
        <w:tc>
          <w:tcPr>
            <w:tcW w:w="2093" w:type="dxa"/>
          </w:tcPr>
          <w:p w:rsidR="00DC4179" w:rsidRPr="00DC4179" w:rsidRDefault="00DC4179" w:rsidP="00DC4179">
            <w:pPr>
              <w:tabs>
                <w:tab w:val="left" w:pos="5529"/>
              </w:tabs>
              <w:suppressAutoHyphens/>
              <w:spacing w:after="0" w:line="240" w:lineRule="auto"/>
              <w:jc w:val="center"/>
              <w:rPr>
                <w:rFonts w:eastAsia="Times New Roman" w:cs="Times New Roman"/>
                <w:szCs w:val="24"/>
                <w:lang w:eastAsia="ru-RU"/>
              </w:rPr>
            </w:pPr>
            <w:r w:rsidRPr="00DC4179">
              <w:rPr>
                <w:rFonts w:eastAsia="Times New Roman" w:cs="Times New Roman"/>
                <w:szCs w:val="24"/>
                <w:lang w:eastAsia="ru-RU"/>
              </w:rPr>
              <w:t>ПК 1.1 – ПК 1.6, ПК 2.1 – ПК 2.4, ПК 3.1 – ПК 3.4, ПК 4.1 – ПК 4.4, ОК 02, ОК 03,</w:t>
            </w:r>
          </w:p>
          <w:p w:rsidR="00DC4179" w:rsidRPr="00DC4179" w:rsidRDefault="00DC4179" w:rsidP="00DC4179">
            <w:pPr>
              <w:tabs>
                <w:tab w:val="left" w:pos="5529"/>
              </w:tabs>
              <w:suppressAutoHyphens/>
              <w:spacing w:after="0" w:line="240" w:lineRule="auto"/>
              <w:jc w:val="center"/>
              <w:rPr>
                <w:rFonts w:eastAsia="Times New Roman" w:cs="Times New Roman"/>
                <w:szCs w:val="24"/>
                <w:lang w:eastAsia="ru-RU"/>
              </w:rPr>
            </w:pPr>
            <w:r w:rsidRPr="00DC4179">
              <w:rPr>
                <w:rFonts w:eastAsia="Times New Roman" w:cs="Times New Roman"/>
                <w:szCs w:val="24"/>
                <w:lang w:eastAsia="ru-RU"/>
              </w:rPr>
              <w:t>ОК 09</w:t>
            </w:r>
          </w:p>
        </w:tc>
        <w:tc>
          <w:tcPr>
            <w:tcW w:w="3827" w:type="dxa"/>
          </w:tcPr>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использовать информационные ресурсы для поиска и хранения информации;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применять антивирусные средства защиты информации;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читать (интерпретировать) интерфейс специализированного программного обеспечения, находить контекстную помощь, работать с документацией;</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 xml:space="preserve">применять специализированное программное обеспечение для сбора, хранения и обработки информации в соответствии с </w:t>
            </w:r>
            <w:r w:rsidRPr="00DC4179">
              <w:rPr>
                <w:rFonts w:eastAsia="Times New Roman" w:cs="Times New Roman"/>
                <w:iCs/>
                <w:szCs w:val="24"/>
                <w:lang w:eastAsia="ru-RU"/>
              </w:rPr>
              <w:lastRenderedPageBreak/>
              <w:t>изучаемыми профессиональными модулями;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пользоваться автоматизированными системами делопроизводства;</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szCs w:val="24"/>
                <w:lang w:eastAsia="ru-RU"/>
              </w:rPr>
            </w:pPr>
            <w:r w:rsidRPr="00DC4179">
              <w:rPr>
                <w:rFonts w:eastAsia="Times New Roman" w:cs="Times New Roman"/>
                <w:iCs/>
                <w:szCs w:val="24"/>
                <w:lang w:eastAsia="ru-RU"/>
              </w:rPr>
              <w:t>применять методы и средства защиты информации.</w:t>
            </w:r>
          </w:p>
        </w:tc>
        <w:tc>
          <w:tcPr>
            <w:tcW w:w="3651" w:type="dxa"/>
          </w:tcPr>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lastRenderedPageBreak/>
              <w:t>основные методы и средства обработки, хранения, передачи и накопления информации;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назначение, состав, основные характеристики компьютера;</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основные компоненты компьютерных сетей, принципы пакетной передачи данных, организацию межсетевого взаимодействия;</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назначение и принципы использования системного и прикладного программного обеспечения;</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lastRenderedPageBreak/>
              <w:t>технологию поиска информации в информационно-телекоммуникационной сети "Интернет" (далее - сеть Интернет);</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принципы защиты информации от несанкционированного доступа;</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правовые аспекты использования информационных технологий и программного обеспечения;</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основные понятия автоматизированной обработки информации;</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iCs/>
                <w:szCs w:val="24"/>
                <w:lang w:eastAsia="ru-RU"/>
              </w:rPr>
            </w:pPr>
            <w:r w:rsidRPr="00DC4179">
              <w:rPr>
                <w:rFonts w:eastAsia="Times New Roman" w:cs="Times New Roman"/>
                <w:iCs/>
                <w:szCs w:val="24"/>
                <w:lang w:eastAsia="ru-RU"/>
              </w:rPr>
              <w:t>назначение, принципы организации и эксплуатации информационных систем;</w:t>
            </w:r>
          </w:p>
          <w:p w:rsidR="00DC4179" w:rsidRPr="00DC4179" w:rsidRDefault="00DC4179" w:rsidP="00DC4179">
            <w:pPr>
              <w:numPr>
                <w:ilvl w:val="0"/>
                <w:numId w:val="6"/>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both"/>
              <w:rPr>
                <w:rFonts w:eastAsia="Times New Roman" w:cs="Times New Roman"/>
                <w:szCs w:val="24"/>
                <w:lang w:eastAsia="ru-RU"/>
              </w:rPr>
            </w:pPr>
            <w:r w:rsidRPr="00DC4179">
              <w:rPr>
                <w:rFonts w:eastAsia="Times New Roman" w:cs="Times New Roman"/>
                <w:iCs/>
                <w:szCs w:val="24"/>
                <w:lang w:eastAsia="ru-RU"/>
              </w:rPr>
              <w:t>основные угрозы и методы обеспечения информационной безопасности.</w:t>
            </w:r>
          </w:p>
        </w:tc>
      </w:tr>
    </w:tbl>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7C538E" w:rsidRPr="007C538E" w:rsidSect="007432A1">
          <w:pgSz w:w="11906" w:h="16838"/>
          <w:pgMar w:top="1134" w:right="850" w:bottom="1134" w:left="1701" w:header="708" w:footer="708" w:gutter="0"/>
          <w:cols w:space="720"/>
          <w:docGrid w:linePitch="326"/>
        </w:sectPr>
      </w:pPr>
    </w:p>
    <w:p w:rsidR="007C538E" w:rsidRPr="0091790F" w:rsidRDefault="005D6990" w:rsidP="0091790F">
      <w:pPr>
        <w:suppressAutoHyphens/>
        <w:spacing w:after="0" w:line="360" w:lineRule="auto"/>
        <w:ind w:firstLine="567"/>
        <w:jc w:val="center"/>
        <w:rPr>
          <w:rFonts w:eastAsia="Times New Roman" w:cs="Times New Roman"/>
          <w:sz w:val="32"/>
          <w:lang w:eastAsia="ru-RU"/>
        </w:rPr>
      </w:pPr>
      <w:r w:rsidRPr="007C538E">
        <w:rPr>
          <w:rFonts w:eastAsia="Times New Roman" w:cs="Times New Roman"/>
          <w:sz w:val="28"/>
          <w:lang w:eastAsia="ru-RU"/>
        </w:rPr>
        <w:lastRenderedPageBreak/>
        <w:t xml:space="preserve">2. </w:t>
      </w:r>
      <w:r w:rsidRPr="0091790F">
        <w:rPr>
          <w:rFonts w:eastAsia="Times New Roman" w:cs="Times New Roman"/>
          <w:sz w:val="32"/>
          <w:lang w:eastAsia="ru-RU"/>
        </w:rPr>
        <w:t>СТРУКТУРА И СОДЕРЖАНИЕ УЧЕБНОЙ ДИСЦИПЛИНЫ</w:t>
      </w:r>
    </w:p>
    <w:p w:rsidR="007C538E" w:rsidRPr="007C538E" w:rsidRDefault="007C538E" w:rsidP="007C538E">
      <w:pPr>
        <w:suppressAutoHyphens/>
        <w:spacing w:after="0" w:line="360" w:lineRule="auto"/>
        <w:ind w:firstLine="567"/>
        <w:rPr>
          <w:rFonts w:eastAsia="Times New Roman" w:cs="Times New Roman"/>
          <w:sz w:val="28"/>
          <w:lang w:eastAsia="ru-RU"/>
        </w:rPr>
      </w:pPr>
      <w:r w:rsidRPr="007C538E">
        <w:rPr>
          <w:rFonts w:eastAsia="Times New Roman" w:cs="Times New Roman"/>
          <w:sz w:val="28"/>
          <w:lang w:eastAsia="ru-RU"/>
        </w:rPr>
        <w:t>2.1. Объем учебной дисциплины и виды учебной работы</w:t>
      </w:r>
    </w:p>
    <w:tbl>
      <w:tblPr>
        <w:tblW w:w="512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82"/>
        <w:gridCol w:w="2024"/>
      </w:tblGrid>
      <w:tr w:rsidR="0091790F" w:rsidRPr="008E5EA2" w:rsidTr="00955AEF">
        <w:trPr>
          <w:trHeight w:val="490"/>
        </w:trPr>
        <w:tc>
          <w:tcPr>
            <w:tcW w:w="3968" w:type="pct"/>
            <w:shd w:val="clear" w:color="auto" w:fill="auto"/>
            <w:vAlign w:val="center"/>
          </w:tcPr>
          <w:p w:rsidR="0091790F" w:rsidRPr="008E5EA2" w:rsidRDefault="0091790F" w:rsidP="00955AEF">
            <w:pPr>
              <w:suppressAutoHyphens/>
              <w:spacing w:after="0"/>
              <w:rPr>
                <w:rFonts w:cs="Times New Roman"/>
                <w:sz w:val="28"/>
                <w:szCs w:val="28"/>
              </w:rPr>
            </w:pPr>
            <w:r w:rsidRPr="008E5EA2">
              <w:rPr>
                <w:rFonts w:cs="Times New Roman"/>
                <w:sz w:val="28"/>
                <w:szCs w:val="28"/>
              </w:rPr>
              <w:t>Вид учебной работы</w:t>
            </w:r>
          </w:p>
        </w:tc>
        <w:tc>
          <w:tcPr>
            <w:tcW w:w="1032" w:type="pct"/>
            <w:shd w:val="clear" w:color="auto" w:fill="auto"/>
            <w:vAlign w:val="center"/>
          </w:tcPr>
          <w:p w:rsidR="0091790F" w:rsidRPr="008E5EA2" w:rsidRDefault="0091790F" w:rsidP="00955AEF">
            <w:pPr>
              <w:suppressAutoHyphens/>
              <w:spacing w:after="0"/>
              <w:rPr>
                <w:rFonts w:cs="Times New Roman"/>
                <w:iCs/>
                <w:sz w:val="28"/>
                <w:szCs w:val="28"/>
              </w:rPr>
            </w:pPr>
            <w:r w:rsidRPr="008E5EA2">
              <w:rPr>
                <w:rFonts w:cs="Times New Roman"/>
                <w:iCs/>
                <w:sz w:val="28"/>
                <w:szCs w:val="28"/>
              </w:rPr>
              <w:t>Объем часов</w:t>
            </w:r>
          </w:p>
        </w:tc>
      </w:tr>
      <w:tr w:rsidR="0091790F" w:rsidRPr="008E5EA2" w:rsidTr="00955AEF">
        <w:trPr>
          <w:trHeight w:val="490"/>
        </w:trPr>
        <w:tc>
          <w:tcPr>
            <w:tcW w:w="3968" w:type="pct"/>
            <w:shd w:val="clear" w:color="auto" w:fill="auto"/>
            <w:vAlign w:val="center"/>
          </w:tcPr>
          <w:p w:rsidR="0091790F" w:rsidRPr="008E5EA2" w:rsidRDefault="0091790F" w:rsidP="00955AEF">
            <w:pPr>
              <w:suppressAutoHyphens/>
              <w:spacing w:after="0"/>
              <w:rPr>
                <w:rFonts w:cs="Times New Roman"/>
                <w:sz w:val="28"/>
                <w:szCs w:val="28"/>
              </w:rPr>
            </w:pPr>
            <w:r w:rsidRPr="008E5EA2">
              <w:rPr>
                <w:rFonts w:cs="Times New Roman"/>
                <w:sz w:val="28"/>
                <w:szCs w:val="28"/>
              </w:rPr>
              <w:t>Суммарная учебная нагрузка во взаимодействии с преподавателем</w:t>
            </w:r>
          </w:p>
        </w:tc>
        <w:tc>
          <w:tcPr>
            <w:tcW w:w="1032" w:type="pct"/>
            <w:shd w:val="clear" w:color="auto" w:fill="auto"/>
            <w:vAlign w:val="center"/>
          </w:tcPr>
          <w:p w:rsidR="0091790F" w:rsidRPr="008E5EA2" w:rsidRDefault="0091790F" w:rsidP="00955AEF">
            <w:pPr>
              <w:suppressAutoHyphens/>
              <w:spacing w:after="0"/>
              <w:jc w:val="center"/>
              <w:rPr>
                <w:rFonts w:cs="Times New Roman"/>
                <w:iCs/>
                <w:sz w:val="28"/>
                <w:szCs w:val="28"/>
              </w:rPr>
            </w:pPr>
            <w:r>
              <w:rPr>
                <w:rFonts w:cs="Times New Roman"/>
                <w:iCs/>
                <w:sz w:val="28"/>
                <w:szCs w:val="28"/>
              </w:rPr>
              <w:t>62</w:t>
            </w:r>
          </w:p>
        </w:tc>
      </w:tr>
      <w:tr w:rsidR="0091790F" w:rsidRPr="008E5EA2" w:rsidTr="00955AEF">
        <w:trPr>
          <w:trHeight w:val="628"/>
        </w:trPr>
        <w:tc>
          <w:tcPr>
            <w:tcW w:w="3968" w:type="pct"/>
            <w:shd w:val="clear" w:color="auto" w:fill="auto"/>
            <w:vAlign w:val="center"/>
          </w:tcPr>
          <w:p w:rsidR="0091790F" w:rsidRPr="00C9121B" w:rsidRDefault="0091790F" w:rsidP="00955AEF">
            <w:pPr>
              <w:suppressAutoHyphens/>
              <w:spacing w:after="0"/>
              <w:jc w:val="both"/>
              <w:rPr>
                <w:rFonts w:cs="Times New Roman"/>
                <w:sz w:val="28"/>
                <w:szCs w:val="28"/>
              </w:rPr>
            </w:pPr>
            <w:r w:rsidRPr="00C9121B">
              <w:rPr>
                <w:rFonts w:cs="Times New Roman"/>
                <w:sz w:val="28"/>
                <w:szCs w:val="28"/>
              </w:rPr>
              <w:t>Самостоятельная работа</w:t>
            </w:r>
          </w:p>
        </w:tc>
        <w:tc>
          <w:tcPr>
            <w:tcW w:w="1032" w:type="pct"/>
            <w:shd w:val="clear" w:color="auto" w:fill="auto"/>
            <w:vAlign w:val="center"/>
          </w:tcPr>
          <w:p w:rsidR="0091790F" w:rsidRPr="008E5EA2" w:rsidRDefault="0091790F" w:rsidP="00955AEF">
            <w:pPr>
              <w:suppressAutoHyphens/>
              <w:spacing w:after="0"/>
              <w:jc w:val="center"/>
              <w:rPr>
                <w:rFonts w:cs="Times New Roman"/>
                <w:iCs/>
                <w:color w:val="FF0000"/>
                <w:sz w:val="28"/>
                <w:szCs w:val="28"/>
              </w:rPr>
            </w:pPr>
            <w:r>
              <w:rPr>
                <w:rFonts w:cs="Times New Roman"/>
                <w:iCs/>
                <w:sz w:val="28"/>
                <w:szCs w:val="28"/>
              </w:rPr>
              <w:t>2</w:t>
            </w:r>
          </w:p>
        </w:tc>
      </w:tr>
      <w:tr w:rsidR="0091790F" w:rsidRPr="008E5EA2" w:rsidTr="00955AEF">
        <w:trPr>
          <w:trHeight w:val="490"/>
        </w:trPr>
        <w:tc>
          <w:tcPr>
            <w:tcW w:w="3968" w:type="pct"/>
            <w:shd w:val="clear" w:color="auto" w:fill="auto"/>
            <w:vAlign w:val="center"/>
          </w:tcPr>
          <w:p w:rsidR="0091790F" w:rsidRPr="008E5EA2" w:rsidRDefault="0091790F" w:rsidP="00955AEF">
            <w:pPr>
              <w:suppressAutoHyphens/>
              <w:spacing w:after="0"/>
              <w:rPr>
                <w:rFonts w:cs="Times New Roman"/>
                <w:sz w:val="28"/>
                <w:szCs w:val="28"/>
              </w:rPr>
            </w:pPr>
            <w:r w:rsidRPr="008E5EA2">
              <w:rPr>
                <w:rFonts w:cs="Times New Roman"/>
                <w:sz w:val="28"/>
                <w:szCs w:val="28"/>
              </w:rPr>
              <w:t xml:space="preserve">Объем образовательной программы </w:t>
            </w:r>
          </w:p>
        </w:tc>
        <w:tc>
          <w:tcPr>
            <w:tcW w:w="1032" w:type="pct"/>
            <w:shd w:val="clear" w:color="auto" w:fill="auto"/>
            <w:vAlign w:val="center"/>
          </w:tcPr>
          <w:p w:rsidR="0091790F" w:rsidRPr="008E5EA2" w:rsidRDefault="0091790F" w:rsidP="00955AEF">
            <w:pPr>
              <w:suppressAutoHyphens/>
              <w:spacing w:after="0"/>
              <w:jc w:val="center"/>
              <w:rPr>
                <w:rFonts w:cs="Times New Roman"/>
                <w:iCs/>
                <w:sz w:val="28"/>
                <w:szCs w:val="28"/>
              </w:rPr>
            </w:pPr>
            <w:r>
              <w:rPr>
                <w:rFonts w:cs="Times New Roman"/>
                <w:iCs/>
                <w:sz w:val="28"/>
                <w:szCs w:val="28"/>
              </w:rPr>
              <w:t>64</w:t>
            </w:r>
          </w:p>
        </w:tc>
      </w:tr>
      <w:tr w:rsidR="0091790F" w:rsidRPr="008E5EA2" w:rsidTr="00955AEF">
        <w:trPr>
          <w:trHeight w:val="490"/>
        </w:trPr>
        <w:tc>
          <w:tcPr>
            <w:tcW w:w="5000" w:type="pct"/>
            <w:gridSpan w:val="2"/>
            <w:shd w:val="clear" w:color="auto" w:fill="auto"/>
            <w:vAlign w:val="center"/>
          </w:tcPr>
          <w:p w:rsidR="0091790F" w:rsidRPr="008E5EA2" w:rsidRDefault="0091790F" w:rsidP="00955AEF">
            <w:pPr>
              <w:suppressAutoHyphens/>
              <w:spacing w:after="0"/>
              <w:rPr>
                <w:rFonts w:cs="Times New Roman"/>
                <w:iCs/>
                <w:sz w:val="28"/>
                <w:szCs w:val="28"/>
              </w:rPr>
            </w:pPr>
            <w:r w:rsidRPr="008E5EA2">
              <w:rPr>
                <w:rFonts w:cs="Times New Roman"/>
                <w:sz w:val="28"/>
                <w:szCs w:val="28"/>
              </w:rPr>
              <w:t>в том числе:</w:t>
            </w:r>
          </w:p>
        </w:tc>
      </w:tr>
      <w:tr w:rsidR="0091790F" w:rsidRPr="008E5EA2" w:rsidTr="00955AEF">
        <w:trPr>
          <w:trHeight w:val="490"/>
        </w:trPr>
        <w:tc>
          <w:tcPr>
            <w:tcW w:w="3968" w:type="pct"/>
            <w:shd w:val="clear" w:color="auto" w:fill="auto"/>
            <w:vAlign w:val="center"/>
          </w:tcPr>
          <w:p w:rsidR="0091790F" w:rsidRPr="008E5EA2" w:rsidRDefault="0091790F" w:rsidP="00955AEF">
            <w:pPr>
              <w:suppressAutoHyphens/>
              <w:spacing w:after="0"/>
              <w:rPr>
                <w:rFonts w:cs="Times New Roman"/>
                <w:sz w:val="28"/>
                <w:szCs w:val="28"/>
              </w:rPr>
            </w:pPr>
            <w:r w:rsidRPr="008E5EA2">
              <w:rPr>
                <w:rFonts w:cs="Times New Roman"/>
                <w:sz w:val="28"/>
                <w:szCs w:val="28"/>
              </w:rPr>
              <w:t>теоретическое обучение</w:t>
            </w:r>
          </w:p>
        </w:tc>
        <w:tc>
          <w:tcPr>
            <w:tcW w:w="1032" w:type="pct"/>
            <w:shd w:val="clear" w:color="auto" w:fill="auto"/>
            <w:vAlign w:val="center"/>
          </w:tcPr>
          <w:p w:rsidR="0091790F" w:rsidRPr="008E5EA2" w:rsidRDefault="0091790F" w:rsidP="00955AEF">
            <w:pPr>
              <w:suppressAutoHyphens/>
              <w:spacing w:after="0"/>
              <w:jc w:val="center"/>
              <w:rPr>
                <w:rFonts w:cs="Times New Roman"/>
                <w:iCs/>
                <w:sz w:val="28"/>
                <w:szCs w:val="28"/>
              </w:rPr>
            </w:pPr>
            <w:r>
              <w:rPr>
                <w:rFonts w:cs="Times New Roman"/>
                <w:iCs/>
                <w:sz w:val="28"/>
                <w:szCs w:val="28"/>
              </w:rPr>
              <w:t>26</w:t>
            </w:r>
          </w:p>
        </w:tc>
      </w:tr>
      <w:tr w:rsidR="0091790F" w:rsidRPr="008E5EA2" w:rsidTr="00955AEF">
        <w:trPr>
          <w:trHeight w:val="490"/>
        </w:trPr>
        <w:tc>
          <w:tcPr>
            <w:tcW w:w="3968" w:type="pct"/>
            <w:shd w:val="clear" w:color="auto" w:fill="auto"/>
            <w:vAlign w:val="center"/>
          </w:tcPr>
          <w:p w:rsidR="0091790F" w:rsidRPr="008E5EA2" w:rsidRDefault="0091790F" w:rsidP="00955AEF">
            <w:pPr>
              <w:suppressAutoHyphens/>
              <w:spacing w:after="0"/>
              <w:rPr>
                <w:rFonts w:cs="Times New Roman"/>
                <w:sz w:val="28"/>
                <w:szCs w:val="28"/>
              </w:rPr>
            </w:pPr>
            <w:r w:rsidRPr="008E5EA2">
              <w:rPr>
                <w:rFonts w:cs="Times New Roman"/>
                <w:sz w:val="28"/>
                <w:szCs w:val="28"/>
              </w:rPr>
              <w:t>лабораторные работы (если предусмотрено)</w:t>
            </w:r>
          </w:p>
        </w:tc>
        <w:tc>
          <w:tcPr>
            <w:tcW w:w="1032" w:type="pct"/>
            <w:shd w:val="clear" w:color="auto" w:fill="auto"/>
            <w:vAlign w:val="center"/>
          </w:tcPr>
          <w:p w:rsidR="0091790F" w:rsidRPr="008E5EA2" w:rsidRDefault="0091790F" w:rsidP="00955AEF">
            <w:pPr>
              <w:suppressAutoHyphens/>
              <w:spacing w:after="0"/>
              <w:jc w:val="center"/>
              <w:rPr>
                <w:rFonts w:cs="Times New Roman"/>
                <w:iCs/>
                <w:sz w:val="28"/>
                <w:szCs w:val="28"/>
              </w:rPr>
            </w:pPr>
            <w:r>
              <w:rPr>
                <w:rFonts w:cs="Times New Roman"/>
                <w:iCs/>
                <w:sz w:val="28"/>
                <w:szCs w:val="28"/>
              </w:rPr>
              <w:t>-</w:t>
            </w:r>
          </w:p>
        </w:tc>
      </w:tr>
      <w:tr w:rsidR="0091790F" w:rsidRPr="008E5EA2" w:rsidTr="00955AEF">
        <w:trPr>
          <w:trHeight w:val="490"/>
        </w:trPr>
        <w:tc>
          <w:tcPr>
            <w:tcW w:w="3968" w:type="pct"/>
            <w:shd w:val="clear" w:color="auto" w:fill="auto"/>
            <w:vAlign w:val="center"/>
          </w:tcPr>
          <w:p w:rsidR="0091790F" w:rsidRPr="008E5EA2" w:rsidRDefault="0091790F" w:rsidP="00955AEF">
            <w:pPr>
              <w:suppressAutoHyphens/>
              <w:spacing w:after="0"/>
              <w:rPr>
                <w:rFonts w:cs="Times New Roman"/>
                <w:sz w:val="28"/>
                <w:szCs w:val="28"/>
              </w:rPr>
            </w:pPr>
            <w:r w:rsidRPr="008E5EA2">
              <w:rPr>
                <w:rFonts w:cs="Times New Roman"/>
                <w:sz w:val="28"/>
                <w:szCs w:val="28"/>
              </w:rPr>
              <w:t>практические занятия (если предусмотрено)</w:t>
            </w:r>
          </w:p>
        </w:tc>
        <w:tc>
          <w:tcPr>
            <w:tcW w:w="1032" w:type="pct"/>
            <w:shd w:val="clear" w:color="auto" w:fill="auto"/>
            <w:vAlign w:val="center"/>
          </w:tcPr>
          <w:p w:rsidR="0091790F" w:rsidRPr="008E5EA2" w:rsidRDefault="0091790F" w:rsidP="00955AEF">
            <w:pPr>
              <w:suppressAutoHyphens/>
              <w:spacing w:after="0"/>
              <w:jc w:val="center"/>
              <w:rPr>
                <w:rFonts w:cs="Times New Roman"/>
                <w:iCs/>
                <w:sz w:val="28"/>
                <w:szCs w:val="28"/>
              </w:rPr>
            </w:pPr>
            <w:r>
              <w:rPr>
                <w:rFonts w:cs="Times New Roman"/>
                <w:iCs/>
                <w:sz w:val="28"/>
                <w:szCs w:val="28"/>
              </w:rPr>
              <w:t>36</w:t>
            </w:r>
          </w:p>
        </w:tc>
      </w:tr>
      <w:tr w:rsidR="0091790F" w:rsidRPr="008E5EA2" w:rsidTr="00955AEF">
        <w:trPr>
          <w:trHeight w:val="490"/>
        </w:trPr>
        <w:tc>
          <w:tcPr>
            <w:tcW w:w="3968" w:type="pct"/>
            <w:shd w:val="clear" w:color="auto" w:fill="auto"/>
            <w:vAlign w:val="center"/>
          </w:tcPr>
          <w:p w:rsidR="0091790F" w:rsidRPr="008E5EA2" w:rsidRDefault="0091790F" w:rsidP="00955AEF">
            <w:pPr>
              <w:suppressAutoHyphens/>
              <w:spacing w:after="0"/>
              <w:rPr>
                <w:rFonts w:cs="Times New Roman"/>
                <w:sz w:val="28"/>
                <w:szCs w:val="28"/>
              </w:rPr>
            </w:pPr>
            <w:r w:rsidRPr="008E5EA2">
              <w:rPr>
                <w:rFonts w:cs="Times New Roman"/>
                <w:sz w:val="28"/>
                <w:szCs w:val="28"/>
              </w:rPr>
              <w:t>курсовая работа (проект) (если предусмотрено)</w:t>
            </w:r>
          </w:p>
        </w:tc>
        <w:tc>
          <w:tcPr>
            <w:tcW w:w="1032" w:type="pct"/>
            <w:shd w:val="clear" w:color="auto" w:fill="auto"/>
            <w:vAlign w:val="center"/>
          </w:tcPr>
          <w:p w:rsidR="0091790F" w:rsidRPr="008E5EA2" w:rsidRDefault="0091790F" w:rsidP="00955AEF">
            <w:pPr>
              <w:suppressAutoHyphens/>
              <w:spacing w:after="0"/>
              <w:jc w:val="center"/>
              <w:rPr>
                <w:rFonts w:cs="Times New Roman"/>
                <w:iCs/>
                <w:sz w:val="28"/>
                <w:szCs w:val="28"/>
              </w:rPr>
            </w:pPr>
            <w:r>
              <w:rPr>
                <w:rFonts w:cs="Times New Roman"/>
                <w:iCs/>
                <w:sz w:val="28"/>
                <w:szCs w:val="28"/>
              </w:rPr>
              <w:t>-</w:t>
            </w:r>
          </w:p>
        </w:tc>
      </w:tr>
      <w:tr w:rsidR="0091790F" w:rsidRPr="008E5EA2" w:rsidTr="00955AEF">
        <w:trPr>
          <w:trHeight w:val="490"/>
        </w:trPr>
        <w:tc>
          <w:tcPr>
            <w:tcW w:w="3968" w:type="pct"/>
            <w:shd w:val="clear" w:color="auto" w:fill="auto"/>
            <w:vAlign w:val="center"/>
          </w:tcPr>
          <w:p w:rsidR="0091790F" w:rsidRPr="008E5EA2" w:rsidRDefault="0091790F" w:rsidP="00955AEF">
            <w:pPr>
              <w:suppressAutoHyphens/>
              <w:spacing w:after="0"/>
              <w:rPr>
                <w:rFonts w:cs="Times New Roman"/>
                <w:sz w:val="28"/>
                <w:szCs w:val="28"/>
              </w:rPr>
            </w:pPr>
            <w:r w:rsidRPr="008E5EA2">
              <w:rPr>
                <w:rFonts w:cs="Times New Roman"/>
                <w:sz w:val="28"/>
                <w:szCs w:val="28"/>
              </w:rPr>
              <w:t>контрольная работа</w:t>
            </w:r>
          </w:p>
        </w:tc>
        <w:tc>
          <w:tcPr>
            <w:tcW w:w="1032" w:type="pct"/>
            <w:shd w:val="clear" w:color="auto" w:fill="auto"/>
            <w:vAlign w:val="center"/>
          </w:tcPr>
          <w:p w:rsidR="0091790F" w:rsidRPr="008E5EA2" w:rsidRDefault="0091790F" w:rsidP="00955AEF">
            <w:pPr>
              <w:suppressAutoHyphens/>
              <w:spacing w:after="0"/>
              <w:jc w:val="center"/>
              <w:rPr>
                <w:rFonts w:cs="Times New Roman"/>
                <w:iCs/>
                <w:sz w:val="28"/>
                <w:szCs w:val="28"/>
              </w:rPr>
            </w:pPr>
            <w:r>
              <w:rPr>
                <w:rFonts w:cs="Times New Roman"/>
                <w:iCs/>
                <w:sz w:val="28"/>
                <w:szCs w:val="28"/>
              </w:rPr>
              <w:t>-</w:t>
            </w:r>
          </w:p>
        </w:tc>
      </w:tr>
      <w:tr w:rsidR="0091790F" w:rsidRPr="008E5EA2" w:rsidTr="00955AEF">
        <w:trPr>
          <w:trHeight w:val="490"/>
        </w:trPr>
        <w:tc>
          <w:tcPr>
            <w:tcW w:w="3968" w:type="pct"/>
            <w:shd w:val="clear" w:color="auto" w:fill="auto"/>
            <w:vAlign w:val="center"/>
          </w:tcPr>
          <w:p w:rsidR="0091790F" w:rsidRPr="008E5EA2" w:rsidRDefault="0091790F" w:rsidP="00955AEF">
            <w:pPr>
              <w:suppressAutoHyphens/>
              <w:spacing w:after="0"/>
              <w:rPr>
                <w:rFonts w:cs="Times New Roman"/>
                <w:sz w:val="28"/>
                <w:szCs w:val="28"/>
              </w:rPr>
            </w:pPr>
            <w:r w:rsidRPr="008E5EA2">
              <w:rPr>
                <w:rFonts w:cs="Times New Roman"/>
                <w:sz w:val="28"/>
                <w:szCs w:val="28"/>
              </w:rPr>
              <w:t xml:space="preserve">Самостоятельная работа </w:t>
            </w:r>
          </w:p>
        </w:tc>
        <w:tc>
          <w:tcPr>
            <w:tcW w:w="1032" w:type="pct"/>
            <w:shd w:val="clear" w:color="auto" w:fill="auto"/>
            <w:vAlign w:val="center"/>
          </w:tcPr>
          <w:p w:rsidR="0091790F" w:rsidRPr="008E5EA2" w:rsidRDefault="0091790F" w:rsidP="00955AEF">
            <w:pPr>
              <w:suppressAutoHyphens/>
              <w:spacing w:after="0"/>
              <w:jc w:val="center"/>
              <w:rPr>
                <w:rFonts w:cs="Times New Roman"/>
                <w:iCs/>
                <w:sz w:val="28"/>
                <w:szCs w:val="28"/>
              </w:rPr>
            </w:pPr>
            <w:r>
              <w:rPr>
                <w:rFonts w:cs="Times New Roman"/>
                <w:iCs/>
                <w:sz w:val="28"/>
                <w:szCs w:val="28"/>
              </w:rPr>
              <w:t>2</w:t>
            </w:r>
          </w:p>
        </w:tc>
      </w:tr>
      <w:tr w:rsidR="0091790F" w:rsidRPr="008E5EA2" w:rsidTr="00955AEF">
        <w:trPr>
          <w:trHeight w:val="490"/>
        </w:trPr>
        <w:tc>
          <w:tcPr>
            <w:tcW w:w="3968" w:type="pct"/>
            <w:shd w:val="clear" w:color="auto" w:fill="auto"/>
            <w:vAlign w:val="center"/>
          </w:tcPr>
          <w:p w:rsidR="0091790F" w:rsidRDefault="0091790F" w:rsidP="00955AEF">
            <w:pPr>
              <w:suppressAutoHyphens/>
              <w:spacing w:after="0"/>
              <w:rPr>
                <w:rFonts w:cs="Times New Roman"/>
                <w:iCs/>
                <w:sz w:val="28"/>
                <w:szCs w:val="28"/>
              </w:rPr>
            </w:pPr>
            <w:r w:rsidRPr="00C04A4F">
              <w:rPr>
                <w:rFonts w:cs="Times New Roman"/>
                <w:iCs/>
                <w:sz w:val="28"/>
                <w:szCs w:val="28"/>
              </w:rPr>
              <w:t xml:space="preserve">Промежуточная аттестация проводится в форме дифференцированного зачета </w:t>
            </w:r>
          </w:p>
          <w:p w:rsidR="0091790F" w:rsidRPr="00C04A4F" w:rsidRDefault="004556A5" w:rsidP="0091790F">
            <w:pPr>
              <w:suppressAutoHyphens/>
              <w:spacing w:after="0"/>
              <w:rPr>
                <w:rFonts w:cs="Times New Roman"/>
                <w:iCs/>
                <w:sz w:val="28"/>
                <w:szCs w:val="28"/>
              </w:rPr>
            </w:pPr>
            <w:r w:rsidRPr="004556A5">
              <w:rPr>
                <w:rFonts w:cs="Times New Roman"/>
                <w:bCs/>
                <w:sz w:val="28"/>
                <w:szCs w:val="24"/>
              </w:rPr>
              <w:t>Практическая работа №18 «Комплексная работа. Зачет»</w:t>
            </w:r>
          </w:p>
        </w:tc>
        <w:tc>
          <w:tcPr>
            <w:tcW w:w="1032" w:type="pct"/>
            <w:shd w:val="clear" w:color="auto" w:fill="auto"/>
            <w:vAlign w:val="center"/>
          </w:tcPr>
          <w:p w:rsidR="0091790F" w:rsidRPr="008E5EA2" w:rsidRDefault="0091790F" w:rsidP="00955AEF">
            <w:pPr>
              <w:suppressAutoHyphens/>
              <w:spacing w:after="0"/>
              <w:jc w:val="center"/>
              <w:rPr>
                <w:rFonts w:cs="Times New Roman"/>
                <w:iCs/>
                <w:sz w:val="28"/>
                <w:szCs w:val="28"/>
              </w:rPr>
            </w:pPr>
            <w:r>
              <w:rPr>
                <w:rFonts w:cs="Times New Roman"/>
                <w:iCs/>
                <w:sz w:val="28"/>
                <w:szCs w:val="28"/>
              </w:rPr>
              <w:t>2</w:t>
            </w:r>
          </w:p>
        </w:tc>
      </w:tr>
    </w:tbl>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7C538E" w:rsidRPr="007C538E" w:rsidRDefault="007C538E"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7C538E" w:rsidRPr="007C538E" w:rsidSect="003372A1">
          <w:pgSz w:w="11906" w:h="16838"/>
          <w:pgMar w:top="1134" w:right="850" w:bottom="1134" w:left="1701" w:header="708" w:footer="708" w:gutter="0"/>
          <w:cols w:space="720"/>
          <w:docGrid w:linePitch="326"/>
        </w:sectPr>
      </w:pPr>
    </w:p>
    <w:p w:rsidR="007C538E" w:rsidRPr="005D6990" w:rsidRDefault="007C538E" w:rsidP="007C53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sz w:val="28"/>
          <w:szCs w:val="28"/>
          <w:u w:val="single"/>
          <w:lang w:eastAsia="ru-RU"/>
        </w:rPr>
      </w:pPr>
      <w:r w:rsidRPr="005D6990">
        <w:rPr>
          <w:rFonts w:eastAsia="Times New Roman" w:cs="Times New Roman"/>
          <w:sz w:val="28"/>
          <w:szCs w:val="28"/>
          <w:lang w:eastAsia="ru-RU"/>
        </w:rPr>
        <w:lastRenderedPageBreak/>
        <w:t xml:space="preserve">2.2. Тематический план и содержание учебной дисциплины </w:t>
      </w:r>
    </w:p>
    <w:tbl>
      <w:tblPr>
        <w:tblW w:w="14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8461"/>
        <w:gridCol w:w="894"/>
        <w:gridCol w:w="2150"/>
      </w:tblGrid>
      <w:tr w:rsidR="005D6990" w:rsidRPr="00D411DD" w:rsidTr="005D6990">
        <w:trPr>
          <w:trHeight w:val="20"/>
        </w:trPr>
        <w:tc>
          <w:tcPr>
            <w:tcW w:w="2978" w:type="dxa"/>
            <w:tcBorders>
              <w:top w:val="single" w:sz="4" w:space="0" w:color="auto"/>
              <w:left w:val="single" w:sz="4" w:space="0" w:color="auto"/>
              <w:bottom w:val="single" w:sz="4" w:space="0" w:color="auto"/>
              <w:right w:val="single" w:sz="4" w:space="0" w:color="auto"/>
            </w:tcBorders>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Наименование разделов и тем</w:t>
            </w:r>
          </w:p>
        </w:tc>
        <w:tc>
          <w:tcPr>
            <w:tcW w:w="8461" w:type="dxa"/>
            <w:tcBorders>
              <w:top w:val="single" w:sz="4" w:space="0" w:color="auto"/>
              <w:left w:val="single" w:sz="4" w:space="0" w:color="auto"/>
              <w:bottom w:val="single" w:sz="4" w:space="0" w:color="auto"/>
              <w:right w:val="single" w:sz="4" w:space="0" w:color="auto"/>
            </w:tcBorders>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8E1526">
              <w:rPr>
                <w:rFonts w:cs="Times New Roman"/>
                <w:bCs/>
                <w:szCs w:val="24"/>
              </w:rPr>
              <w:t>Содержание учебного материала и формы организации деятельности обучающихся</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Объем часов</w:t>
            </w:r>
          </w:p>
        </w:tc>
        <w:tc>
          <w:tcPr>
            <w:tcW w:w="2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8E1526">
              <w:rPr>
                <w:rFonts w:cs="Times New Roman"/>
                <w:bCs/>
                <w:szCs w:val="24"/>
              </w:rPr>
              <w:t>Коды компетенций, формированию которых способствует элемент программы</w:t>
            </w:r>
          </w:p>
        </w:tc>
      </w:tr>
      <w:tr w:rsidR="005D6990" w:rsidRPr="00D411DD" w:rsidTr="005D6990">
        <w:trPr>
          <w:trHeight w:val="20"/>
        </w:trPr>
        <w:tc>
          <w:tcPr>
            <w:tcW w:w="2978" w:type="dxa"/>
            <w:tcBorders>
              <w:top w:val="single" w:sz="4" w:space="0" w:color="auto"/>
              <w:left w:val="single" w:sz="4" w:space="0" w:color="auto"/>
              <w:bottom w:val="single" w:sz="4" w:space="0" w:color="auto"/>
              <w:right w:val="single" w:sz="4" w:space="0" w:color="auto"/>
            </w:tcBorders>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1</w:t>
            </w:r>
          </w:p>
        </w:tc>
        <w:tc>
          <w:tcPr>
            <w:tcW w:w="8461" w:type="dxa"/>
            <w:tcBorders>
              <w:top w:val="single" w:sz="4" w:space="0" w:color="auto"/>
              <w:left w:val="single" w:sz="4" w:space="0" w:color="auto"/>
              <w:bottom w:val="single" w:sz="4" w:space="0" w:color="auto"/>
              <w:right w:val="single" w:sz="4" w:space="0" w:color="auto"/>
            </w:tcBorders>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3</w:t>
            </w:r>
          </w:p>
        </w:tc>
        <w:tc>
          <w:tcPr>
            <w:tcW w:w="2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4</w:t>
            </w:r>
          </w:p>
        </w:tc>
      </w:tr>
      <w:tr w:rsidR="007C18A2" w:rsidRPr="00D411DD" w:rsidTr="009C6E38">
        <w:trPr>
          <w:trHeight w:val="419"/>
        </w:trPr>
        <w:tc>
          <w:tcPr>
            <w:tcW w:w="2978" w:type="dxa"/>
            <w:vMerge w:val="restart"/>
            <w:tcBorders>
              <w:top w:val="single" w:sz="4" w:space="0" w:color="auto"/>
              <w:left w:val="single" w:sz="4" w:space="0" w:color="auto"/>
              <w:right w:val="single" w:sz="4" w:space="0" w:color="auto"/>
            </w:tcBorders>
          </w:tcPr>
          <w:p w:rsidR="007C18A2" w:rsidRPr="00D411DD" w:rsidRDefault="007C18A2" w:rsidP="00955AEF">
            <w:pPr>
              <w:pStyle w:val="2"/>
              <w:suppressAutoHyphens/>
              <w:spacing w:before="0" w:after="0" w:line="276" w:lineRule="auto"/>
              <w:rPr>
                <w:rFonts w:ascii="Times New Roman" w:hAnsi="Times New Roman" w:cs="Times New Roman"/>
                <w:b w:val="0"/>
                <w:i w:val="0"/>
                <w:sz w:val="24"/>
                <w:szCs w:val="24"/>
              </w:rPr>
            </w:pPr>
            <w:r>
              <w:rPr>
                <w:rFonts w:ascii="Times New Roman" w:hAnsi="Times New Roman" w:cs="Times New Roman"/>
                <w:b w:val="0"/>
                <w:i w:val="0"/>
                <w:sz w:val="24"/>
                <w:szCs w:val="24"/>
              </w:rPr>
              <w:t>Введение</w:t>
            </w: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864553"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Cs w:val="24"/>
              </w:rPr>
            </w:pPr>
            <w:r w:rsidRPr="00864553">
              <w:rPr>
                <w:rFonts w:eastAsia="Times New Roman" w:cs="Times New Roman"/>
                <w:b/>
                <w:bCs/>
                <w:szCs w:val="24"/>
              </w:rPr>
              <w:t>Содержание учебного материала</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C18A2"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
                <w:bCs/>
                <w:color w:val="000000" w:themeColor="text1"/>
                <w:szCs w:val="24"/>
              </w:rPr>
            </w:pPr>
            <w:r>
              <w:rPr>
                <w:rFonts w:cs="Times New Roman"/>
                <w:b/>
                <w:bCs/>
                <w:color w:val="000000" w:themeColor="text1"/>
                <w:szCs w:val="24"/>
              </w:rPr>
              <w:t>2</w:t>
            </w:r>
          </w:p>
        </w:tc>
        <w:tc>
          <w:tcPr>
            <w:tcW w:w="2150" w:type="dxa"/>
            <w:vMerge w:val="restart"/>
            <w:tcBorders>
              <w:top w:val="single" w:sz="4" w:space="0" w:color="auto"/>
              <w:left w:val="single" w:sz="4" w:space="0" w:color="auto"/>
              <w:right w:val="single" w:sz="4" w:space="0" w:color="auto"/>
            </w:tcBorders>
            <w:shd w:val="clear" w:color="auto" w:fill="FFFFFF" w:themeFill="background1"/>
            <w:vAlign w:val="center"/>
          </w:tcPr>
          <w:p w:rsidR="007C18A2" w:rsidRPr="00051905" w:rsidRDefault="007C18A2" w:rsidP="007C18A2">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ПК 1.1 – ПК 1.6, ПК 2.1 – ПК 2.4, ПК 3.1 – ПК 3.4, ПК 4.1 – ПК 4.4, ОК 02, ОК 03,</w:t>
            </w:r>
          </w:p>
          <w:p w:rsidR="007C18A2" w:rsidRPr="00051905" w:rsidRDefault="007C18A2" w:rsidP="007C18A2">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ОК 09</w:t>
            </w:r>
          </w:p>
        </w:tc>
      </w:tr>
      <w:tr w:rsidR="007C18A2" w:rsidRPr="00D411DD" w:rsidTr="004E7543">
        <w:trPr>
          <w:trHeight w:val="419"/>
        </w:trPr>
        <w:tc>
          <w:tcPr>
            <w:tcW w:w="2978" w:type="dxa"/>
            <w:vMerge/>
            <w:tcBorders>
              <w:left w:val="single" w:sz="4" w:space="0" w:color="auto"/>
              <w:right w:val="single" w:sz="4" w:space="0" w:color="auto"/>
            </w:tcBorders>
          </w:tcPr>
          <w:p w:rsidR="007C18A2" w:rsidRPr="00D411DD" w:rsidRDefault="007C18A2" w:rsidP="00955AEF">
            <w:pPr>
              <w:pStyle w:val="2"/>
              <w:suppressAutoHyphens/>
              <w:spacing w:before="0" w:after="0" w:line="276" w:lineRule="auto"/>
              <w:rPr>
                <w:rFonts w:ascii="Times New Roman" w:hAnsi="Times New Roman" w:cs="Times New Roman"/>
                <w:b w:val="0"/>
                <w:i w:val="0"/>
                <w:sz w:val="24"/>
                <w:szCs w:val="24"/>
              </w:rPr>
            </w:pP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7C18A2" w:rsidRDefault="007C18A2" w:rsidP="007C18A2">
            <w:pPr>
              <w:pStyle w:val="a6"/>
              <w:numPr>
                <w:ilvl w:val="0"/>
                <w:numId w:val="17"/>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firstLine="0"/>
              <w:jc w:val="both"/>
              <w:rPr>
                <w:rFonts w:eastAsia="Times New Roman" w:cs="Times New Roman"/>
                <w:b/>
                <w:bCs/>
                <w:szCs w:val="24"/>
              </w:rPr>
            </w:pPr>
            <w:r w:rsidRPr="00231D9B">
              <w:t>Цели, задачи дисциплины, место в профессиональной деятельности</w:t>
            </w:r>
            <w:r w:rsidRPr="007C18A2">
              <w:rPr>
                <w:rFonts w:eastAsia="Calibri"/>
                <w:bCs/>
              </w:rPr>
              <w:t>.</w:t>
            </w:r>
            <w:r w:rsidRPr="00231D9B">
              <w:t xml:space="preserve"> Техника безопасности и порядок работы в кабинете.</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C18A2" w:rsidRPr="007C18A2"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color w:val="000000" w:themeColor="text1"/>
                <w:szCs w:val="24"/>
              </w:rPr>
            </w:pPr>
            <w:r w:rsidRPr="007C18A2">
              <w:rPr>
                <w:rFonts w:cs="Times New Roman"/>
                <w:bCs/>
                <w:color w:val="000000" w:themeColor="text1"/>
                <w:szCs w:val="24"/>
              </w:rPr>
              <w:t>2</w:t>
            </w:r>
          </w:p>
        </w:tc>
        <w:tc>
          <w:tcPr>
            <w:tcW w:w="2150" w:type="dxa"/>
            <w:vMerge/>
            <w:tcBorders>
              <w:left w:val="single" w:sz="4" w:space="0" w:color="auto"/>
              <w:right w:val="single" w:sz="4" w:space="0" w:color="auto"/>
            </w:tcBorders>
            <w:shd w:val="clear" w:color="auto" w:fill="FFFFFF" w:themeFill="background1"/>
            <w:vAlign w:val="center"/>
          </w:tcPr>
          <w:p w:rsidR="007C18A2" w:rsidRPr="00051905" w:rsidRDefault="007C18A2" w:rsidP="009C6E38">
            <w:pPr>
              <w:tabs>
                <w:tab w:val="left" w:pos="5529"/>
              </w:tabs>
              <w:suppressAutoHyphens/>
              <w:spacing w:after="0" w:line="240" w:lineRule="auto"/>
              <w:jc w:val="center"/>
              <w:rPr>
                <w:rFonts w:eastAsia="Times New Roman" w:cs="Times New Roman"/>
                <w:lang w:eastAsia="ru-RU"/>
              </w:rPr>
            </w:pPr>
          </w:p>
        </w:tc>
      </w:tr>
      <w:tr w:rsidR="007C18A2" w:rsidRPr="00D411DD" w:rsidTr="004556D0">
        <w:trPr>
          <w:trHeight w:val="419"/>
        </w:trPr>
        <w:tc>
          <w:tcPr>
            <w:tcW w:w="14483" w:type="dxa"/>
            <w:gridSpan w:val="4"/>
            <w:tcBorders>
              <w:top w:val="single" w:sz="4" w:space="0" w:color="auto"/>
              <w:left w:val="single" w:sz="4" w:space="0" w:color="auto"/>
              <w:right w:val="single" w:sz="4" w:space="0" w:color="auto"/>
            </w:tcBorders>
          </w:tcPr>
          <w:p w:rsidR="007C18A2" w:rsidRPr="007C18A2" w:rsidRDefault="007C18A2" w:rsidP="007C18A2">
            <w:pPr>
              <w:tabs>
                <w:tab w:val="left" w:pos="5529"/>
              </w:tabs>
              <w:suppressAutoHyphens/>
              <w:spacing w:after="0" w:line="240" w:lineRule="auto"/>
              <w:rPr>
                <w:rFonts w:eastAsia="Times New Roman" w:cs="Times New Roman"/>
                <w:lang w:eastAsia="ru-RU"/>
              </w:rPr>
            </w:pPr>
            <w:r w:rsidRPr="007C18A2">
              <w:rPr>
                <w:iCs/>
              </w:rPr>
              <w:t>Раздел 1. Информационные технологии в профессиональной сфере</w:t>
            </w:r>
          </w:p>
        </w:tc>
      </w:tr>
      <w:tr w:rsidR="007C18A2" w:rsidRPr="00D411DD" w:rsidTr="009C6E38">
        <w:trPr>
          <w:trHeight w:val="419"/>
        </w:trPr>
        <w:tc>
          <w:tcPr>
            <w:tcW w:w="2978" w:type="dxa"/>
            <w:vMerge w:val="restart"/>
            <w:tcBorders>
              <w:top w:val="single" w:sz="4" w:space="0" w:color="auto"/>
              <w:left w:val="single" w:sz="4" w:space="0" w:color="auto"/>
              <w:right w:val="single" w:sz="4" w:space="0" w:color="auto"/>
            </w:tcBorders>
            <w:hideMark/>
          </w:tcPr>
          <w:p w:rsidR="007C18A2" w:rsidRPr="00D411DD" w:rsidRDefault="007C18A2" w:rsidP="00955AEF">
            <w:pPr>
              <w:pStyle w:val="2"/>
              <w:suppressAutoHyphens/>
              <w:spacing w:before="0" w:after="0" w:line="276" w:lineRule="auto"/>
              <w:rPr>
                <w:rFonts w:ascii="Times New Roman" w:hAnsi="Times New Roman" w:cs="Times New Roman"/>
                <w:sz w:val="24"/>
                <w:szCs w:val="24"/>
              </w:rPr>
            </w:pPr>
            <w:r w:rsidRPr="00D411DD">
              <w:rPr>
                <w:rFonts w:ascii="Times New Roman" w:hAnsi="Times New Roman" w:cs="Times New Roman"/>
                <w:b w:val="0"/>
                <w:i w:val="0"/>
                <w:sz w:val="24"/>
                <w:szCs w:val="24"/>
              </w:rPr>
              <w:t xml:space="preserve">Тема 1.1. </w:t>
            </w:r>
            <w:r w:rsidRPr="007C18A2">
              <w:rPr>
                <w:rFonts w:ascii="Times New Roman" w:hAnsi="Times New Roman" w:cs="Times New Roman"/>
                <w:b w:val="0"/>
                <w:i w:val="0"/>
                <w:sz w:val="24"/>
                <w:szCs w:val="24"/>
              </w:rPr>
              <w:t>Понятие и сущность информационных систем и технологий</w:t>
            </w: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864553"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Cs w:val="24"/>
              </w:rPr>
            </w:pPr>
            <w:r w:rsidRPr="00864553">
              <w:rPr>
                <w:rFonts w:eastAsia="Times New Roman" w:cs="Times New Roman"/>
                <w:b/>
                <w:bCs/>
                <w:szCs w:val="24"/>
              </w:rPr>
              <w:t>Содержание учебного материала</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C18A2" w:rsidRPr="00864553"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color w:val="000000" w:themeColor="text1"/>
                <w:szCs w:val="24"/>
              </w:rPr>
            </w:pPr>
            <w:r>
              <w:rPr>
                <w:rFonts w:cs="Times New Roman"/>
                <w:b/>
                <w:bCs/>
                <w:color w:val="000000" w:themeColor="text1"/>
                <w:szCs w:val="24"/>
              </w:rPr>
              <w:t>4</w:t>
            </w:r>
          </w:p>
        </w:tc>
        <w:tc>
          <w:tcPr>
            <w:tcW w:w="2150" w:type="dxa"/>
            <w:vMerge w:val="restart"/>
            <w:tcBorders>
              <w:top w:val="single" w:sz="4" w:space="0" w:color="auto"/>
              <w:left w:val="single" w:sz="4" w:space="0" w:color="auto"/>
              <w:right w:val="single" w:sz="4" w:space="0" w:color="auto"/>
            </w:tcBorders>
            <w:shd w:val="clear" w:color="auto" w:fill="FFFFFF" w:themeFill="background1"/>
            <w:vAlign w:val="center"/>
          </w:tcPr>
          <w:p w:rsidR="00A471B6" w:rsidRPr="00051905" w:rsidRDefault="00A471B6" w:rsidP="00A471B6">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ПК 1.1 – ПК 1.6, ПК 2.1 – ПК 2.4, ПК 3.1 – ПК 3.4, ПК 4.1 – ПК 4.4, ОК 02, ОК 03,</w:t>
            </w:r>
          </w:p>
          <w:p w:rsidR="007C18A2" w:rsidRPr="009C6E38" w:rsidRDefault="00A471B6" w:rsidP="00A471B6">
            <w:pPr>
              <w:tabs>
                <w:tab w:val="left" w:pos="5529"/>
              </w:tabs>
              <w:suppressAutoHyphens/>
              <w:spacing w:after="0" w:line="240" w:lineRule="auto"/>
              <w:jc w:val="center"/>
              <w:rPr>
                <w:rFonts w:eastAsia="Times New Roman" w:cs="Times New Roman"/>
                <w:bCs/>
                <w:lang w:eastAsia="ru-RU"/>
              </w:rPr>
            </w:pPr>
            <w:r w:rsidRPr="00051905">
              <w:rPr>
                <w:rFonts w:eastAsia="Times New Roman" w:cs="Times New Roman"/>
                <w:lang w:eastAsia="ru-RU"/>
              </w:rPr>
              <w:t>ОК 09</w:t>
            </w:r>
          </w:p>
        </w:tc>
      </w:tr>
      <w:tr w:rsidR="007C18A2" w:rsidRPr="00D411DD" w:rsidTr="005D6990">
        <w:trPr>
          <w:trHeight w:val="1169"/>
        </w:trPr>
        <w:tc>
          <w:tcPr>
            <w:tcW w:w="2978" w:type="dxa"/>
            <w:vMerge/>
            <w:tcBorders>
              <w:left w:val="single" w:sz="4" w:space="0" w:color="auto"/>
              <w:right w:val="single" w:sz="4" w:space="0" w:color="auto"/>
            </w:tcBorders>
            <w:vAlign w:val="center"/>
            <w:hideMark/>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Cs w:val="24"/>
              </w:rPr>
            </w:pP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7C18A2" w:rsidRDefault="007C18A2" w:rsidP="007C18A2">
            <w:pPr>
              <w:pStyle w:val="a6"/>
              <w:numPr>
                <w:ilvl w:val="0"/>
                <w:numId w:val="17"/>
              </w:numPr>
              <w:tabs>
                <w:tab w:val="left" w:pos="347"/>
              </w:tabs>
              <w:spacing w:after="0" w:line="240" w:lineRule="auto"/>
              <w:ind w:left="34" w:hanging="34"/>
              <w:jc w:val="both"/>
              <w:rPr>
                <w:bCs/>
              </w:rPr>
            </w:pPr>
            <w:r w:rsidRPr="007C18A2">
              <w:t>Понятия информации, информационной технологии, информационной системы. Классификация и состав информационных систем. Понятие качества информационных процессов. Жизненный цикл информационных систем.</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7C18A2" w:rsidRPr="00D411DD" w:rsidTr="005D6990">
        <w:trPr>
          <w:trHeight w:val="1169"/>
        </w:trPr>
        <w:tc>
          <w:tcPr>
            <w:tcW w:w="2978" w:type="dxa"/>
            <w:vMerge/>
            <w:tcBorders>
              <w:left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Cs w:val="24"/>
              </w:rPr>
            </w:pP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9D5109" w:rsidRDefault="007C18A2" w:rsidP="007C18A2">
            <w:pPr>
              <w:pStyle w:val="a6"/>
              <w:numPr>
                <w:ilvl w:val="0"/>
                <w:numId w:val="17"/>
              </w:numPr>
              <w:tabs>
                <w:tab w:val="left" w:pos="347"/>
              </w:tabs>
              <w:spacing w:after="0" w:line="240" w:lineRule="auto"/>
              <w:ind w:left="34" w:hanging="34"/>
              <w:jc w:val="both"/>
            </w:pPr>
            <w:r w:rsidRPr="007C18A2">
              <w:t>Применение информационных технологий в профессиональной деятельности. Способы обработки, хранения, передачи и накопления информации. Операции обработки информации. Общие положения по техническому и программному обеспечению информационных технологий.</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5D6990">
        <w:trPr>
          <w:trHeight w:val="123"/>
        </w:trPr>
        <w:tc>
          <w:tcPr>
            <w:tcW w:w="2978" w:type="dxa"/>
            <w:vMerge w:val="restart"/>
            <w:tcBorders>
              <w:left w:val="single" w:sz="4" w:space="0" w:color="auto"/>
              <w:right w:val="single" w:sz="4" w:space="0" w:color="auto"/>
            </w:tcBorders>
          </w:tcPr>
          <w:p w:rsidR="007C18A2" w:rsidRPr="007C18A2"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Cs w:val="24"/>
              </w:rPr>
            </w:pPr>
            <w:r w:rsidRPr="007C18A2">
              <w:rPr>
                <w:rFonts w:eastAsia="Times New Roman" w:cs="Times New Roman"/>
                <w:bCs/>
                <w:szCs w:val="24"/>
              </w:rPr>
              <w:t>Тема 1.2.</w:t>
            </w:r>
          </w:p>
          <w:p w:rsidR="005D6990" w:rsidRPr="009D5109"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Cs w:val="24"/>
              </w:rPr>
            </w:pPr>
            <w:r w:rsidRPr="007C18A2">
              <w:rPr>
                <w:rFonts w:eastAsia="Times New Roman" w:cs="Times New Roman"/>
                <w:bCs/>
                <w:szCs w:val="24"/>
              </w:rPr>
              <w:t>Техническое обеспечение информационных технологий</w:t>
            </w:r>
          </w:p>
        </w:tc>
        <w:tc>
          <w:tcPr>
            <w:tcW w:w="8461" w:type="dxa"/>
            <w:tcBorders>
              <w:top w:val="single" w:sz="4" w:space="0" w:color="auto"/>
              <w:left w:val="single" w:sz="4" w:space="0" w:color="auto"/>
              <w:bottom w:val="single" w:sz="4" w:space="0" w:color="auto"/>
              <w:right w:val="single" w:sz="4" w:space="0" w:color="auto"/>
            </w:tcBorders>
            <w:vAlign w:val="center"/>
          </w:tcPr>
          <w:p w:rsidR="005D6990" w:rsidRPr="00864553"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Cs w:val="24"/>
              </w:rPr>
            </w:pPr>
            <w:r w:rsidRPr="00864553">
              <w:rPr>
                <w:rFonts w:eastAsia="Times New Roman" w:cs="Times New Roman"/>
                <w:b/>
                <w:bCs/>
                <w:szCs w:val="24"/>
              </w:rPr>
              <w:t>Содержание учебного материала</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6990" w:rsidRPr="009D5109"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bCs/>
                <w:color w:val="000000" w:themeColor="text1"/>
                <w:szCs w:val="24"/>
              </w:rPr>
            </w:pPr>
            <w:r>
              <w:rPr>
                <w:rFonts w:cs="Times New Roman"/>
                <w:b/>
                <w:bCs/>
                <w:color w:val="000000" w:themeColor="text1"/>
                <w:szCs w:val="24"/>
              </w:rPr>
              <w:t>2</w:t>
            </w:r>
          </w:p>
        </w:tc>
        <w:tc>
          <w:tcPr>
            <w:tcW w:w="2150" w:type="dxa"/>
            <w:vMerge w:val="restart"/>
            <w:tcBorders>
              <w:left w:val="single" w:sz="4" w:space="0" w:color="auto"/>
              <w:right w:val="single" w:sz="4" w:space="0" w:color="auto"/>
            </w:tcBorders>
            <w:shd w:val="clear" w:color="auto" w:fill="FFFFFF" w:themeFill="background1"/>
            <w:vAlign w:val="center"/>
          </w:tcPr>
          <w:p w:rsidR="00A471B6" w:rsidRPr="00051905" w:rsidRDefault="00A471B6" w:rsidP="00A471B6">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ПК 1.1 – ПК 1.6, ПК 2.1 – ПК 2.4, ПК 3.1 – ПК 3.4, ПК 4.1 – ПК 4.4, ОК 02, ОК 03,</w:t>
            </w:r>
          </w:p>
          <w:p w:rsidR="005D6990" w:rsidRPr="00D411DD" w:rsidRDefault="00A471B6" w:rsidP="00A47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Cs/>
                <w:szCs w:val="24"/>
              </w:rPr>
            </w:pPr>
            <w:r w:rsidRPr="00051905">
              <w:rPr>
                <w:rFonts w:eastAsia="Times New Roman" w:cs="Times New Roman"/>
                <w:lang w:eastAsia="ru-RU"/>
              </w:rPr>
              <w:t>ОК 09</w:t>
            </w:r>
          </w:p>
        </w:tc>
      </w:tr>
      <w:tr w:rsidR="005D6990" w:rsidRPr="00D411DD" w:rsidTr="005D6990">
        <w:trPr>
          <w:trHeight w:val="663"/>
        </w:trPr>
        <w:tc>
          <w:tcPr>
            <w:tcW w:w="2978" w:type="dxa"/>
            <w:vMerge/>
            <w:tcBorders>
              <w:left w:val="single" w:sz="4" w:space="0" w:color="auto"/>
              <w:right w:val="single" w:sz="4" w:space="0" w:color="auto"/>
            </w:tcBorders>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Cs w:val="24"/>
              </w:rPr>
            </w:pPr>
          </w:p>
        </w:tc>
        <w:tc>
          <w:tcPr>
            <w:tcW w:w="8461" w:type="dxa"/>
            <w:tcBorders>
              <w:top w:val="single" w:sz="4" w:space="0" w:color="auto"/>
              <w:left w:val="single" w:sz="4" w:space="0" w:color="auto"/>
              <w:bottom w:val="single" w:sz="4" w:space="0" w:color="auto"/>
              <w:right w:val="single" w:sz="4" w:space="0" w:color="auto"/>
            </w:tcBorders>
            <w:vAlign w:val="center"/>
          </w:tcPr>
          <w:p w:rsidR="005D6990" w:rsidRPr="00AB5AF4" w:rsidRDefault="007C18A2" w:rsidP="007C18A2">
            <w:pPr>
              <w:pStyle w:val="a6"/>
              <w:numPr>
                <w:ilvl w:val="0"/>
                <w:numId w:val="17"/>
              </w:numPr>
              <w:tabs>
                <w:tab w:val="left" w:pos="347"/>
              </w:tabs>
              <w:spacing w:after="0" w:line="240" w:lineRule="auto"/>
              <w:ind w:left="34" w:firstLine="0"/>
              <w:jc w:val="both"/>
            </w:pPr>
            <w:r w:rsidRPr="007C18A2">
              <w:t>Принципы классификации компьютеров. Архитектура персонального компьютера. Основные характеристики системных блоков и мониторов. Классификация печатающих устройств. Состав периферийных устройств: сканеры, копиры, электронные планшеты, веб-камеры и т.д.</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Cs/>
                <w:szCs w:val="24"/>
              </w:rPr>
            </w:pPr>
            <w:r>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Cs/>
                <w:szCs w:val="24"/>
              </w:rPr>
            </w:pPr>
          </w:p>
        </w:tc>
      </w:tr>
      <w:tr w:rsidR="007C18A2" w:rsidRPr="00D411DD" w:rsidTr="007C18A2">
        <w:trPr>
          <w:trHeight w:val="413"/>
        </w:trPr>
        <w:tc>
          <w:tcPr>
            <w:tcW w:w="2978" w:type="dxa"/>
            <w:vMerge w:val="restart"/>
            <w:tcBorders>
              <w:top w:val="single" w:sz="4" w:space="0" w:color="auto"/>
              <w:left w:val="single" w:sz="4" w:space="0" w:color="auto"/>
              <w:right w:val="single" w:sz="4" w:space="0" w:color="auto"/>
            </w:tcBorders>
          </w:tcPr>
          <w:p w:rsidR="007C18A2" w:rsidRPr="007C18A2"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r w:rsidRPr="007C18A2">
              <w:rPr>
                <w:rFonts w:cs="Times New Roman"/>
                <w:szCs w:val="24"/>
              </w:rPr>
              <w:lastRenderedPageBreak/>
              <w:t>Тема 1.3.</w:t>
            </w:r>
          </w:p>
          <w:p w:rsidR="007C18A2" w:rsidRPr="00D411DD"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r w:rsidRPr="007C18A2">
              <w:rPr>
                <w:rFonts w:cs="Times New Roman"/>
                <w:szCs w:val="24"/>
              </w:rPr>
              <w:t>Программное обеспечение информационных технологий</w:t>
            </w: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D411DD"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4"/>
              </w:rPr>
            </w:pPr>
            <w:r w:rsidRPr="00864553">
              <w:rPr>
                <w:rFonts w:eastAsia="Times New Roman" w:cs="Times New Roman"/>
                <w:b/>
                <w:bCs/>
                <w:szCs w:val="24"/>
              </w:rPr>
              <w:t>Содержание учебного материала</w:t>
            </w:r>
          </w:p>
        </w:tc>
        <w:tc>
          <w:tcPr>
            <w:tcW w:w="894" w:type="dxa"/>
            <w:tcBorders>
              <w:top w:val="single" w:sz="4" w:space="0" w:color="auto"/>
              <w:left w:val="single" w:sz="4" w:space="0" w:color="auto"/>
              <w:bottom w:val="single" w:sz="4" w:space="0" w:color="auto"/>
              <w:right w:val="single" w:sz="4" w:space="0" w:color="auto"/>
            </w:tcBorders>
            <w:vAlign w:val="center"/>
          </w:tcPr>
          <w:p w:rsidR="007C18A2" w:rsidRPr="007C18A2"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
                <w:szCs w:val="24"/>
              </w:rPr>
            </w:pPr>
            <w:r>
              <w:rPr>
                <w:rFonts w:cs="Times New Roman"/>
                <w:b/>
                <w:szCs w:val="24"/>
              </w:rPr>
              <w:t>6</w:t>
            </w:r>
          </w:p>
        </w:tc>
        <w:tc>
          <w:tcPr>
            <w:tcW w:w="2150" w:type="dxa"/>
            <w:vMerge w:val="restart"/>
            <w:tcBorders>
              <w:top w:val="single" w:sz="4" w:space="0" w:color="auto"/>
              <w:left w:val="single" w:sz="4" w:space="0" w:color="auto"/>
              <w:right w:val="single" w:sz="4" w:space="0" w:color="auto"/>
            </w:tcBorders>
            <w:vAlign w:val="center"/>
          </w:tcPr>
          <w:p w:rsidR="00A471B6" w:rsidRPr="00051905" w:rsidRDefault="00A471B6" w:rsidP="00A471B6">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ПК 1.1 – ПК 1.6, ПК 2.1 – ПК 2.4, ПК 3.1 – ПК 3.4, ПК 4.1 – ПК 4.4, ОК 02, ОК 03,</w:t>
            </w:r>
          </w:p>
          <w:p w:rsidR="007C18A2" w:rsidRPr="00D411DD" w:rsidRDefault="00A471B6" w:rsidP="00A47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4"/>
              </w:rPr>
            </w:pPr>
            <w:r w:rsidRPr="00051905">
              <w:rPr>
                <w:rFonts w:eastAsia="Times New Roman" w:cs="Times New Roman"/>
                <w:lang w:eastAsia="ru-RU"/>
              </w:rPr>
              <w:t>ОК 09</w:t>
            </w:r>
          </w:p>
        </w:tc>
      </w:tr>
      <w:tr w:rsidR="007C18A2" w:rsidRPr="00D411DD" w:rsidTr="00001553">
        <w:trPr>
          <w:trHeight w:val="413"/>
        </w:trPr>
        <w:tc>
          <w:tcPr>
            <w:tcW w:w="2978" w:type="dxa"/>
            <w:vMerge/>
            <w:tcBorders>
              <w:left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7C18A2" w:rsidRDefault="007C18A2" w:rsidP="007C18A2">
            <w:pPr>
              <w:pStyle w:val="a6"/>
              <w:numPr>
                <w:ilvl w:val="0"/>
                <w:numId w:val="17"/>
              </w:numPr>
              <w:tabs>
                <w:tab w:val="left" w:pos="35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firstLine="0"/>
              <w:jc w:val="both"/>
              <w:rPr>
                <w:rFonts w:cs="Times New Roman"/>
                <w:szCs w:val="24"/>
              </w:rPr>
            </w:pPr>
            <w:r w:rsidRPr="007C18A2">
              <w:rPr>
                <w:rFonts w:cs="Times New Roman"/>
                <w:szCs w:val="24"/>
              </w:rPr>
              <w:t>Понятие платформы программного обеспечения. Сравнительная характеристика используемых платформ.</w:t>
            </w:r>
          </w:p>
        </w:tc>
        <w:tc>
          <w:tcPr>
            <w:tcW w:w="894" w:type="dxa"/>
            <w:tcBorders>
              <w:top w:val="single" w:sz="4" w:space="0" w:color="auto"/>
              <w:left w:val="single" w:sz="4" w:space="0" w:color="auto"/>
              <w:bottom w:val="single" w:sz="4" w:space="0" w:color="auto"/>
              <w:right w:val="single" w:sz="4" w:space="0" w:color="auto"/>
            </w:tcBorders>
            <w:vAlign w:val="center"/>
          </w:tcPr>
          <w:p w:rsidR="007C18A2" w:rsidRPr="00D411DD"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4"/>
              </w:rPr>
            </w:pPr>
            <w:r>
              <w:rPr>
                <w:rFonts w:cs="Times New Roman"/>
                <w:szCs w:val="24"/>
              </w:rPr>
              <w:t>2</w:t>
            </w:r>
          </w:p>
        </w:tc>
        <w:tc>
          <w:tcPr>
            <w:tcW w:w="2150" w:type="dxa"/>
            <w:vMerge/>
            <w:tcBorders>
              <w:left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r>
      <w:tr w:rsidR="007C18A2" w:rsidRPr="00D411DD" w:rsidTr="00001553">
        <w:trPr>
          <w:trHeight w:val="413"/>
        </w:trPr>
        <w:tc>
          <w:tcPr>
            <w:tcW w:w="2978" w:type="dxa"/>
            <w:vMerge/>
            <w:tcBorders>
              <w:left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7C18A2" w:rsidRDefault="007C18A2" w:rsidP="007C18A2">
            <w:pPr>
              <w:pStyle w:val="a6"/>
              <w:numPr>
                <w:ilvl w:val="0"/>
                <w:numId w:val="17"/>
              </w:numPr>
              <w:tabs>
                <w:tab w:val="left" w:pos="35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firstLine="0"/>
              <w:jc w:val="both"/>
              <w:rPr>
                <w:rFonts w:cs="Times New Roman"/>
                <w:szCs w:val="24"/>
              </w:rPr>
            </w:pPr>
            <w:r w:rsidRPr="00231D9B">
              <w:t>Структура базового программного обеспечения. Классификация и основные характеристики операционной системы. Особенности интерфейса операционной системы. Программы – утилиты.</w:t>
            </w:r>
          </w:p>
        </w:tc>
        <w:tc>
          <w:tcPr>
            <w:tcW w:w="894" w:type="dxa"/>
            <w:tcBorders>
              <w:top w:val="single" w:sz="4" w:space="0" w:color="auto"/>
              <w:left w:val="single" w:sz="4" w:space="0" w:color="auto"/>
              <w:bottom w:val="single" w:sz="4" w:space="0" w:color="auto"/>
              <w:right w:val="single" w:sz="4" w:space="0" w:color="auto"/>
            </w:tcBorders>
            <w:vAlign w:val="center"/>
          </w:tcPr>
          <w:p w:rsidR="007C18A2" w:rsidRPr="00D411DD"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4"/>
              </w:rPr>
            </w:pPr>
            <w:r>
              <w:rPr>
                <w:rFonts w:cs="Times New Roman"/>
                <w:szCs w:val="24"/>
              </w:rPr>
              <w:t>2</w:t>
            </w:r>
          </w:p>
        </w:tc>
        <w:tc>
          <w:tcPr>
            <w:tcW w:w="2150" w:type="dxa"/>
            <w:vMerge/>
            <w:tcBorders>
              <w:left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r>
      <w:tr w:rsidR="007C18A2" w:rsidRPr="00D411DD" w:rsidTr="00001553">
        <w:trPr>
          <w:trHeight w:val="413"/>
        </w:trPr>
        <w:tc>
          <w:tcPr>
            <w:tcW w:w="2978" w:type="dxa"/>
            <w:vMerge/>
            <w:tcBorders>
              <w:left w:val="single" w:sz="4" w:space="0" w:color="auto"/>
              <w:bottom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231D9B" w:rsidRDefault="007C18A2" w:rsidP="007C18A2">
            <w:pPr>
              <w:pStyle w:val="a6"/>
              <w:numPr>
                <w:ilvl w:val="0"/>
                <w:numId w:val="17"/>
              </w:numPr>
              <w:tabs>
                <w:tab w:val="left" w:pos="35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firstLine="0"/>
              <w:jc w:val="both"/>
            </w:pPr>
            <w:r w:rsidRPr="00231D9B">
              <w:t>Классификация и направления использования прикладного программного обеспечения для решения прикладных задач, перспективы его развития.</w:t>
            </w:r>
          </w:p>
        </w:tc>
        <w:tc>
          <w:tcPr>
            <w:tcW w:w="894" w:type="dxa"/>
            <w:tcBorders>
              <w:top w:val="single" w:sz="4" w:space="0" w:color="auto"/>
              <w:left w:val="single" w:sz="4" w:space="0" w:color="auto"/>
              <w:bottom w:val="single" w:sz="4" w:space="0" w:color="auto"/>
              <w:right w:val="single" w:sz="4" w:space="0" w:color="auto"/>
            </w:tcBorders>
            <w:vAlign w:val="center"/>
          </w:tcPr>
          <w:p w:rsidR="007C18A2" w:rsidRPr="00D411DD"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4"/>
              </w:rPr>
            </w:pPr>
            <w:r>
              <w:rPr>
                <w:rFonts w:cs="Times New Roman"/>
                <w:szCs w:val="24"/>
              </w:rPr>
              <w:t>2</w:t>
            </w:r>
          </w:p>
        </w:tc>
        <w:tc>
          <w:tcPr>
            <w:tcW w:w="2150" w:type="dxa"/>
            <w:vMerge/>
            <w:tcBorders>
              <w:left w:val="single" w:sz="4" w:space="0" w:color="auto"/>
              <w:bottom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r>
      <w:tr w:rsidR="007C18A2" w:rsidRPr="00D411DD" w:rsidTr="003A6DCC">
        <w:trPr>
          <w:trHeight w:val="413"/>
        </w:trPr>
        <w:tc>
          <w:tcPr>
            <w:tcW w:w="2978" w:type="dxa"/>
            <w:vMerge w:val="restart"/>
            <w:tcBorders>
              <w:left w:val="single" w:sz="4" w:space="0" w:color="auto"/>
              <w:right w:val="single" w:sz="4" w:space="0" w:color="auto"/>
            </w:tcBorders>
            <w:vAlign w:val="center"/>
          </w:tcPr>
          <w:p w:rsidR="007C18A2" w:rsidRPr="007C18A2"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r w:rsidRPr="007C18A2">
              <w:t>Тема 1.4. Компьютерные вирусы. Антивирусы. Защита информации в информационных системах</w:t>
            </w: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231D9B" w:rsidRDefault="007C18A2" w:rsidP="007C18A2">
            <w:pPr>
              <w:pStyle w:val="a6"/>
              <w:tabs>
                <w:tab w:val="left" w:pos="35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center"/>
            </w:pPr>
            <w:r w:rsidRPr="00864553">
              <w:rPr>
                <w:rFonts w:eastAsia="Times New Roman" w:cs="Times New Roman"/>
                <w:b/>
                <w:bCs/>
                <w:szCs w:val="24"/>
              </w:rPr>
              <w:t>Содержание учебного материала</w:t>
            </w:r>
          </w:p>
        </w:tc>
        <w:tc>
          <w:tcPr>
            <w:tcW w:w="894" w:type="dxa"/>
            <w:tcBorders>
              <w:top w:val="single" w:sz="4" w:space="0" w:color="auto"/>
              <w:left w:val="single" w:sz="4" w:space="0" w:color="auto"/>
              <w:bottom w:val="single" w:sz="4" w:space="0" w:color="auto"/>
              <w:right w:val="single" w:sz="4" w:space="0" w:color="auto"/>
            </w:tcBorders>
            <w:vAlign w:val="center"/>
          </w:tcPr>
          <w:p w:rsidR="007C18A2" w:rsidRPr="007C18A2"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
                <w:szCs w:val="24"/>
              </w:rPr>
            </w:pPr>
            <w:r w:rsidRPr="007C18A2">
              <w:rPr>
                <w:rFonts w:cs="Times New Roman"/>
                <w:b/>
                <w:szCs w:val="24"/>
              </w:rPr>
              <w:t>4</w:t>
            </w:r>
          </w:p>
        </w:tc>
        <w:tc>
          <w:tcPr>
            <w:tcW w:w="2150" w:type="dxa"/>
            <w:vMerge w:val="restart"/>
            <w:tcBorders>
              <w:left w:val="single" w:sz="4" w:space="0" w:color="auto"/>
              <w:right w:val="single" w:sz="4" w:space="0" w:color="auto"/>
            </w:tcBorders>
            <w:vAlign w:val="center"/>
          </w:tcPr>
          <w:p w:rsidR="00A471B6" w:rsidRPr="00051905" w:rsidRDefault="00A471B6" w:rsidP="00A471B6">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ПК 1.1 – ПК 1.6, ПК 2.1 – ПК 2.4, ПК 3.1 – ПК 3.4, ПК 4.1 – ПК 4.4, ОК 02, ОК 03,</w:t>
            </w:r>
          </w:p>
          <w:p w:rsidR="007C18A2" w:rsidRPr="00D411DD" w:rsidRDefault="00A471B6" w:rsidP="00A47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4"/>
              </w:rPr>
            </w:pPr>
            <w:r w:rsidRPr="00051905">
              <w:rPr>
                <w:rFonts w:eastAsia="Times New Roman" w:cs="Times New Roman"/>
                <w:lang w:eastAsia="ru-RU"/>
              </w:rPr>
              <w:t>ОК 09</w:t>
            </w:r>
          </w:p>
        </w:tc>
      </w:tr>
      <w:tr w:rsidR="007C18A2" w:rsidRPr="00D411DD" w:rsidTr="003A6DCC">
        <w:trPr>
          <w:trHeight w:val="413"/>
        </w:trPr>
        <w:tc>
          <w:tcPr>
            <w:tcW w:w="2978" w:type="dxa"/>
            <w:vMerge/>
            <w:tcBorders>
              <w:left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231D9B" w:rsidRDefault="007C18A2" w:rsidP="007C18A2">
            <w:pPr>
              <w:pStyle w:val="a6"/>
              <w:numPr>
                <w:ilvl w:val="0"/>
                <w:numId w:val="17"/>
              </w:numPr>
              <w:tabs>
                <w:tab w:val="left" w:pos="35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firstLine="0"/>
              <w:jc w:val="both"/>
            </w:pPr>
            <w:r w:rsidRPr="00231D9B">
              <w:t>Понятие компьютерного вируса, защиты информации и информационной безопасности. Принципы и способы защиты информации в информационных системах.</w:t>
            </w:r>
          </w:p>
        </w:tc>
        <w:tc>
          <w:tcPr>
            <w:tcW w:w="894" w:type="dxa"/>
            <w:tcBorders>
              <w:top w:val="single" w:sz="4" w:space="0" w:color="auto"/>
              <w:left w:val="single" w:sz="4" w:space="0" w:color="auto"/>
              <w:bottom w:val="single" w:sz="4" w:space="0" w:color="auto"/>
              <w:right w:val="single" w:sz="4" w:space="0" w:color="auto"/>
            </w:tcBorders>
            <w:vAlign w:val="center"/>
          </w:tcPr>
          <w:p w:rsidR="007C18A2"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4"/>
              </w:rPr>
            </w:pPr>
            <w:r>
              <w:rPr>
                <w:rFonts w:cs="Times New Roman"/>
                <w:szCs w:val="24"/>
              </w:rPr>
              <w:t>2</w:t>
            </w:r>
          </w:p>
        </w:tc>
        <w:tc>
          <w:tcPr>
            <w:tcW w:w="2150" w:type="dxa"/>
            <w:vMerge/>
            <w:tcBorders>
              <w:left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r>
      <w:tr w:rsidR="007C18A2" w:rsidRPr="00D411DD" w:rsidTr="00001553">
        <w:trPr>
          <w:trHeight w:val="413"/>
        </w:trPr>
        <w:tc>
          <w:tcPr>
            <w:tcW w:w="2978" w:type="dxa"/>
            <w:vMerge/>
            <w:tcBorders>
              <w:left w:val="single" w:sz="4" w:space="0" w:color="auto"/>
              <w:bottom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tcPr>
          <w:p w:rsidR="007C18A2" w:rsidRPr="00231D9B" w:rsidRDefault="007C18A2" w:rsidP="007C18A2">
            <w:pPr>
              <w:pStyle w:val="a6"/>
              <w:numPr>
                <w:ilvl w:val="0"/>
                <w:numId w:val="17"/>
              </w:numPr>
              <w:tabs>
                <w:tab w:val="left" w:pos="35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firstLine="0"/>
              <w:jc w:val="both"/>
            </w:pPr>
            <w:r w:rsidRPr="00231D9B">
              <w:t>Характеристика угроз безопасности информации и их источников. Методы обеспечения информационной безопасности.</w:t>
            </w:r>
          </w:p>
        </w:tc>
        <w:tc>
          <w:tcPr>
            <w:tcW w:w="894" w:type="dxa"/>
            <w:tcBorders>
              <w:top w:val="single" w:sz="4" w:space="0" w:color="auto"/>
              <w:left w:val="single" w:sz="4" w:space="0" w:color="auto"/>
              <w:bottom w:val="single" w:sz="4" w:space="0" w:color="auto"/>
              <w:right w:val="single" w:sz="4" w:space="0" w:color="auto"/>
            </w:tcBorders>
            <w:vAlign w:val="center"/>
          </w:tcPr>
          <w:p w:rsidR="007C18A2" w:rsidRDefault="007C18A2" w:rsidP="007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4"/>
              </w:rPr>
            </w:pPr>
            <w:r>
              <w:rPr>
                <w:rFonts w:cs="Times New Roman"/>
                <w:szCs w:val="24"/>
              </w:rPr>
              <w:t>2</w:t>
            </w:r>
          </w:p>
        </w:tc>
        <w:tc>
          <w:tcPr>
            <w:tcW w:w="2150" w:type="dxa"/>
            <w:vMerge/>
            <w:tcBorders>
              <w:left w:val="single" w:sz="4" w:space="0" w:color="auto"/>
              <w:bottom w:val="single" w:sz="4" w:space="0" w:color="auto"/>
              <w:right w:val="single" w:sz="4" w:space="0" w:color="auto"/>
            </w:tcBorders>
            <w:vAlign w:val="center"/>
          </w:tcPr>
          <w:p w:rsidR="007C18A2" w:rsidRPr="00D411DD" w:rsidRDefault="007C18A2"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szCs w:val="24"/>
              </w:rPr>
            </w:pPr>
          </w:p>
        </w:tc>
      </w:tr>
      <w:tr w:rsidR="005D6990" w:rsidRPr="00D411DD" w:rsidTr="005D6990">
        <w:trPr>
          <w:trHeight w:val="413"/>
        </w:trPr>
        <w:tc>
          <w:tcPr>
            <w:tcW w:w="14483" w:type="dxa"/>
            <w:gridSpan w:val="4"/>
            <w:tcBorders>
              <w:top w:val="single" w:sz="4" w:space="0" w:color="auto"/>
              <w:left w:val="single" w:sz="4" w:space="0" w:color="auto"/>
              <w:bottom w:val="single" w:sz="4" w:space="0" w:color="auto"/>
              <w:right w:val="single" w:sz="4" w:space="0" w:color="auto"/>
            </w:tcBorders>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Cs w:val="24"/>
              </w:rPr>
            </w:pPr>
            <w:r w:rsidRPr="00D411DD">
              <w:rPr>
                <w:rFonts w:cs="Times New Roman"/>
                <w:szCs w:val="24"/>
              </w:rPr>
              <w:t xml:space="preserve">Раздел </w:t>
            </w:r>
            <w:r>
              <w:rPr>
                <w:rFonts w:cs="Times New Roman"/>
                <w:szCs w:val="24"/>
              </w:rPr>
              <w:t xml:space="preserve">2. </w:t>
            </w:r>
            <w:r w:rsidR="007C18A2" w:rsidRPr="007C18A2">
              <w:rPr>
                <w:rFonts w:cs="Times New Roman"/>
                <w:bCs/>
                <w:iCs/>
                <w:szCs w:val="24"/>
              </w:rPr>
              <w:t xml:space="preserve">Телекоммуникационные технологии                                                                                                                                      </w:t>
            </w:r>
          </w:p>
        </w:tc>
      </w:tr>
      <w:tr w:rsidR="00A471B6" w:rsidRPr="00D411DD" w:rsidTr="005D6990">
        <w:trPr>
          <w:trHeight w:val="391"/>
        </w:trPr>
        <w:tc>
          <w:tcPr>
            <w:tcW w:w="2978" w:type="dxa"/>
            <w:vMerge w:val="restart"/>
            <w:tcBorders>
              <w:top w:val="single" w:sz="4" w:space="0" w:color="auto"/>
              <w:left w:val="single" w:sz="4" w:space="0" w:color="auto"/>
              <w:right w:val="single" w:sz="4" w:space="0" w:color="auto"/>
            </w:tcBorders>
            <w:hideMark/>
          </w:tcPr>
          <w:p w:rsidR="00A471B6" w:rsidRPr="00A471B6"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szCs w:val="24"/>
              </w:rPr>
            </w:pPr>
            <w:r w:rsidRPr="00A471B6">
              <w:rPr>
                <w:rFonts w:cs="Times New Roman"/>
                <w:bCs/>
                <w:szCs w:val="24"/>
              </w:rPr>
              <w:t>Тема 2.1. Представления о технических и программных средствах телекоммуникационных технологий</w:t>
            </w:r>
          </w:p>
        </w:tc>
        <w:tc>
          <w:tcPr>
            <w:tcW w:w="8461" w:type="dxa"/>
            <w:tcBorders>
              <w:top w:val="single" w:sz="4" w:space="0" w:color="auto"/>
              <w:left w:val="single" w:sz="4" w:space="0" w:color="auto"/>
              <w:right w:val="single" w:sz="4" w:space="0" w:color="auto"/>
            </w:tcBorders>
            <w:vAlign w:val="center"/>
          </w:tcPr>
          <w:p w:rsidR="00A471B6" w:rsidRPr="00921525"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szCs w:val="24"/>
              </w:rPr>
            </w:pPr>
            <w:r>
              <w:rPr>
                <w:rFonts w:eastAsia="Times New Roman" w:cs="Times New Roman"/>
                <w:b/>
                <w:bCs/>
                <w:szCs w:val="24"/>
              </w:rPr>
              <w:t>Содержание учебного материала</w:t>
            </w:r>
          </w:p>
        </w:tc>
        <w:tc>
          <w:tcPr>
            <w:tcW w:w="894" w:type="dxa"/>
            <w:tcBorders>
              <w:top w:val="single" w:sz="4" w:space="0" w:color="auto"/>
              <w:left w:val="single" w:sz="4" w:space="0" w:color="auto"/>
              <w:right w:val="single" w:sz="4" w:space="0" w:color="auto"/>
            </w:tcBorders>
            <w:shd w:val="clear" w:color="auto" w:fill="FFFFFF" w:themeFill="background1"/>
            <w:vAlign w:val="center"/>
            <w:hideMark/>
          </w:tcPr>
          <w:p w:rsidR="00A471B6" w:rsidRPr="00887417"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Cs w:val="24"/>
              </w:rPr>
            </w:pPr>
            <w:r>
              <w:rPr>
                <w:rFonts w:eastAsia="Times New Roman" w:cs="Times New Roman"/>
                <w:b/>
                <w:bCs/>
                <w:szCs w:val="24"/>
              </w:rPr>
              <w:t>6</w:t>
            </w:r>
          </w:p>
        </w:tc>
        <w:tc>
          <w:tcPr>
            <w:tcW w:w="2150" w:type="dxa"/>
            <w:vMerge w:val="restart"/>
            <w:tcBorders>
              <w:top w:val="single" w:sz="4" w:space="0" w:color="auto"/>
              <w:left w:val="single" w:sz="4" w:space="0" w:color="auto"/>
              <w:right w:val="single" w:sz="4" w:space="0" w:color="auto"/>
            </w:tcBorders>
            <w:shd w:val="clear" w:color="auto" w:fill="FFFFFF" w:themeFill="background1"/>
            <w:vAlign w:val="center"/>
          </w:tcPr>
          <w:p w:rsidR="00A471B6" w:rsidRPr="00051905" w:rsidRDefault="00A471B6" w:rsidP="00A471B6">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ПК 1.1 – ПК 1.6, ПК 2.1 – ПК 2.4, ПК 3.1 – ПК 3.4, ПК 4.1 – ПК 4.4, ОК 02, ОК 03,</w:t>
            </w:r>
          </w:p>
          <w:p w:rsidR="00A471B6" w:rsidRPr="00D411DD" w:rsidRDefault="00A471B6" w:rsidP="00A47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Cs/>
                <w:szCs w:val="24"/>
              </w:rPr>
            </w:pPr>
            <w:r w:rsidRPr="00051905">
              <w:rPr>
                <w:rFonts w:eastAsia="Times New Roman" w:cs="Times New Roman"/>
                <w:lang w:eastAsia="ru-RU"/>
              </w:rPr>
              <w:t>ОК 09</w:t>
            </w:r>
          </w:p>
        </w:tc>
      </w:tr>
      <w:tr w:rsidR="00A471B6" w:rsidRPr="00D411DD" w:rsidTr="005D6990">
        <w:trPr>
          <w:trHeight w:val="696"/>
        </w:trPr>
        <w:tc>
          <w:tcPr>
            <w:tcW w:w="2978" w:type="dxa"/>
            <w:vMerge/>
            <w:tcBorders>
              <w:left w:val="single" w:sz="4" w:space="0" w:color="auto"/>
              <w:right w:val="single" w:sz="4" w:space="0" w:color="auto"/>
            </w:tcBorders>
            <w:vAlign w:val="center"/>
            <w:hideMark/>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Cs w:val="24"/>
              </w:rPr>
            </w:pPr>
          </w:p>
        </w:tc>
        <w:tc>
          <w:tcPr>
            <w:tcW w:w="8461" w:type="dxa"/>
            <w:tcBorders>
              <w:top w:val="single" w:sz="4" w:space="0" w:color="auto"/>
              <w:left w:val="single" w:sz="4" w:space="0" w:color="auto"/>
              <w:right w:val="single" w:sz="4" w:space="0" w:color="auto"/>
            </w:tcBorders>
            <w:vAlign w:val="center"/>
            <w:hideMark/>
          </w:tcPr>
          <w:p w:rsidR="00A471B6" w:rsidRPr="00887417" w:rsidRDefault="00A471B6" w:rsidP="00A471B6">
            <w:pPr>
              <w:pStyle w:val="a6"/>
              <w:numPr>
                <w:ilvl w:val="0"/>
                <w:numId w:val="17"/>
              </w:numPr>
              <w:shd w:val="clear" w:color="auto" w:fill="FFFFFF"/>
              <w:tabs>
                <w:tab w:val="left" w:pos="347"/>
              </w:tabs>
              <w:spacing w:after="0" w:line="240" w:lineRule="auto"/>
              <w:ind w:left="0" w:firstLine="0"/>
              <w:jc w:val="both"/>
              <w:rPr>
                <w:bCs/>
              </w:rPr>
            </w:pPr>
            <w:r w:rsidRPr="00A471B6">
              <w:rPr>
                <w:bCs/>
                <w:color w:val="1A1A1A"/>
              </w:rPr>
              <w:t>Интернет-технологии. Способы и скоростные характеристики подключения, провайдер.</w:t>
            </w:r>
            <w:r w:rsidRPr="00A471B6">
              <w:rPr>
                <w:color w:val="1A1A1A"/>
              </w:rPr>
              <w:t xml:space="preserve"> </w:t>
            </w:r>
            <w:r w:rsidRPr="00A471B6">
              <w:rPr>
                <w:bCs/>
                <w:color w:val="1A1A1A"/>
              </w:rPr>
              <w:t xml:space="preserve">Поиск информации с использованием компьютера. </w:t>
            </w:r>
          </w:p>
        </w:tc>
        <w:tc>
          <w:tcPr>
            <w:tcW w:w="894" w:type="dxa"/>
            <w:tcBorders>
              <w:top w:val="single" w:sz="4" w:space="0" w:color="auto"/>
              <w:left w:val="single" w:sz="4" w:space="0" w:color="auto"/>
              <w:right w:val="single" w:sz="4" w:space="0" w:color="auto"/>
            </w:tcBorders>
            <w:shd w:val="clear" w:color="auto" w:fill="FFFFFF" w:themeFill="background1"/>
            <w:vAlign w:val="center"/>
            <w:hideMark/>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5D6990">
        <w:trPr>
          <w:trHeight w:val="696"/>
        </w:trPr>
        <w:tc>
          <w:tcPr>
            <w:tcW w:w="2978" w:type="dxa"/>
            <w:vMerge/>
            <w:tcBorders>
              <w:left w:val="single" w:sz="4" w:space="0" w:color="auto"/>
              <w:right w:val="single" w:sz="4" w:space="0" w:color="auto"/>
            </w:tcBorders>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Cs w:val="24"/>
              </w:rPr>
            </w:pPr>
          </w:p>
        </w:tc>
        <w:tc>
          <w:tcPr>
            <w:tcW w:w="8461" w:type="dxa"/>
            <w:tcBorders>
              <w:top w:val="single" w:sz="4" w:space="0" w:color="auto"/>
              <w:left w:val="single" w:sz="4" w:space="0" w:color="auto"/>
              <w:right w:val="single" w:sz="4" w:space="0" w:color="auto"/>
            </w:tcBorders>
            <w:vAlign w:val="center"/>
          </w:tcPr>
          <w:p w:rsidR="00A471B6" w:rsidRPr="00A471B6" w:rsidRDefault="00A471B6" w:rsidP="007C18A2">
            <w:pPr>
              <w:pStyle w:val="a6"/>
              <w:numPr>
                <w:ilvl w:val="0"/>
                <w:numId w:val="17"/>
              </w:numPr>
              <w:shd w:val="clear" w:color="auto" w:fill="FFFFFF"/>
              <w:tabs>
                <w:tab w:val="left" w:pos="347"/>
              </w:tabs>
              <w:spacing w:after="0" w:line="240" w:lineRule="auto"/>
              <w:ind w:left="0" w:firstLine="0"/>
              <w:jc w:val="both"/>
              <w:rPr>
                <w:bCs/>
                <w:color w:val="1A1A1A"/>
              </w:rPr>
            </w:pPr>
            <w:r w:rsidRPr="00A471B6">
              <w:rPr>
                <w:bCs/>
                <w:color w:val="1A1A1A"/>
              </w:rPr>
              <w:t>Программные поисковые сервисы. Использование ключевых слов, фраз для поиска информации. Комбинации условия поиска. Передача информации между компьютерами. Проводная и беспроводная связь.</w:t>
            </w:r>
          </w:p>
        </w:tc>
        <w:tc>
          <w:tcPr>
            <w:tcW w:w="894" w:type="dxa"/>
            <w:tcBorders>
              <w:top w:val="single" w:sz="4" w:space="0" w:color="auto"/>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5D6990">
        <w:trPr>
          <w:trHeight w:val="696"/>
        </w:trPr>
        <w:tc>
          <w:tcPr>
            <w:tcW w:w="2978" w:type="dxa"/>
            <w:vMerge/>
            <w:tcBorders>
              <w:left w:val="single" w:sz="4" w:space="0" w:color="auto"/>
              <w:right w:val="single" w:sz="4" w:space="0" w:color="auto"/>
            </w:tcBorders>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Cs w:val="24"/>
              </w:rPr>
            </w:pPr>
          </w:p>
        </w:tc>
        <w:tc>
          <w:tcPr>
            <w:tcW w:w="8461" w:type="dxa"/>
            <w:tcBorders>
              <w:top w:val="single" w:sz="4" w:space="0" w:color="auto"/>
              <w:left w:val="single" w:sz="4" w:space="0" w:color="auto"/>
              <w:right w:val="single" w:sz="4" w:space="0" w:color="auto"/>
            </w:tcBorders>
            <w:vAlign w:val="center"/>
          </w:tcPr>
          <w:p w:rsidR="00A471B6" w:rsidRPr="00A471B6" w:rsidRDefault="00A471B6" w:rsidP="007C18A2">
            <w:pPr>
              <w:pStyle w:val="a6"/>
              <w:numPr>
                <w:ilvl w:val="0"/>
                <w:numId w:val="17"/>
              </w:numPr>
              <w:shd w:val="clear" w:color="auto" w:fill="FFFFFF"/>
              <w:tabs>
                <w:tab w:val="left" w:pos="347"/>
              </w:tabs>
              <w:spacing w:after="0" w:line="240" w:lineRule="auto"/>
              <w:ind w:left="0" w:firstLine="0"/>
              <w:jc w:val="both"/>
              <w:rPr>
                <w:bCs/>
                <w:color w:val="1A1A1A"/>
              </w:rPr>
            </w:pPr>
            <w:r w:rsidRPr="00A471B6">
              <w:rPr>
                <w:bCs/>
                <w:color w:val="1A1A1A"/>
              </w:rPr>
              <w:t>Поисковые системы. Пример поиска информации на государственных образовательных порталах. Осуществление поиска информации или информационного объекта в тексте, файловых структурах, базах данных, сети Интернет. Создание ящика электронной почты и настройка его параметров.</w:t>
            </w:r>
          </w:p>
        </w:tc>
        <w:tc>
          <w:tcPr>
            <w:tcW w:w="894" w:type="dxa"/>
            <w:tcBorders>
              <w:top w:val="single" w:sz="4" w:space="0" w:color="auto"/>
              <w:left w:val="single" w:sz="4" w:space="0" w:color="auto"/>
              <w:right w:val="single" w:sz="4" w:space="0" w:color="auto"/>
            </w:tcBorders>
            <w:shd w:val="clear" w:color="auto" w:fill="FFFFFF" w:themeFill="background1"/>
            <w:vAlign w:val="center"/>
          </w:tcPr>
          <w:p w:rsidR="00A471B6"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5D6990">
        <w:trPr>
          <w:trHeight w:val="20"/>
        </w:trPr>
        <w:tc>
          <w:tcPr>
            <w:tcW w:w="14483" w:type="dxa"/>
            <w:gridSpan w:val="4"/>
            <w:tcBorders>
              <w:top w:val="single" w:sz="4" w:space="0" w:color="auto"/>
              <w:left w:val="single" w:sz="4" w:space="0" w:color="auto"/>
              <w:bottom w:val="single" w:sz="4" w:space="0" w:color="auto"/>
              <w:right w:val="single" w:sz="4" w:space="0" w:color="auto"/>
            </w:tcBorders>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Cs w:val="24"/>
              </w:rPr>
            </w:pPr>
            <w:r w:rsidRPr="00D411DD">
              <w:rPr>
                <w:rFonts w:cs="Times New Roman"/>
                <w:szCs w:val="24"/>
              </w:rPr>
              <w:t xml:space="preserve">Раздел </w:t>
            </w:r>
            <w:r>
              <w:rPr>
                <w:rFonts w:cs="Times New Roman"/>
                <w:szCs w:val="24"/>
              </w:rPr>
              <w:t>4</w:t>
            </w:r>
            <w:r w:rsidRPr="00D411DD">
              <w:rPr>
                <w:rFonts w:cs="Times New Roman"/>
                <w:szCs w:val="24"/>
              </w:rPr>
              <w:t>. Прикладные программные средства.</w:t>
            </w:r>
          </w:p>
        </w:tc>
      </w:tr>
      <w:tr w:rsidR="005D6990" w:rsidRPr="00D411DD" w:rsidTr="005D6990">
        <w:trPr>
          <w:trHeight w:val="223"/>
        </w:trPr>
        <w:tc>
          <w:tcPr>
            <w:tcW w:w="2978" w:type="dxa"/>
            <w:vMerge w:val="restart"/>
            <w:tcBorders>
              <w:top w:val="single" w:sz="4" w:space="0" w:color="auto"/>
              <w:left w:val="single" w:sz="4" w:space="0" w:color="auto"/>
              <w:right w:val="single" w:sz="4" w:space="0" w:color="auto"/>
            </w:tcBorders>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Cs w:val="24"/>
              </w:rPr>
            </w:pPr>
            <w:r>
              <w:rPr>
                <w:rFonts w:eastAsia="Times New Roman" w:cs="Times New Roman"/>
                <w:szCs w:val="24"/>
              </w:rPr>
              <w:t xml:space="preserve">Тема 4.1. </w:t>
            </w:r>
            <w:r w:rsidRPr="00890453">
              <w:rPr>
                <w:rFonts w:eastAsia="Times New Roman" w:cs="Times New Roman"/>
                <w:szCs w:val="24"/>
              </w:rPr>
              <w:t>Текстовый процессор MS Word</w:t>
            </w:r>
          </w:p>
        </w:tc>
        <w:tc>
          <w:tcPr>
            <w:tcW w:w="8461" w:type="dxa"/>
            <w:tcBorders>
              <w:top w:val="single" w:sz="4" w:space="0" w:color="auto"/>
              <w:left w:val="single" w:sz="4" w:space="0" w:color="auto"/>
              <w:bottom w:val="single" w:sz="4" w:space="0" w:color="auto"/>
              <w:right w:val="single" w:sz="4" w:space="0" w:color="auto"/>
            </w:tcBorders>
            <w:vAlign w:val="center"/>
          </w:tcPr>
          <w:p w:rsidR="005D6990" w:rsidRPr="00890453"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Cs w:val="24"/>
              </w:rPr>
            </w:pPr>
            <w:r w:rsidRPr="00890453">
              <w:rPr>
                <w:rFonts w:cs="Times New Roman"/>
                <w:b/>
                <w:szCs w:val="24"/>
              </w:rPr>
              <w:t>Тематика практических занятий</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525244"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Cs w:val="24"/>
              </w:rPr>
            </w:pPr>
            <w:r>
              <w:rPr>
                <w:rFonts w:eastAsia="Times New Roman" w:cs="Times New Roman"/>
                <w:b/>
                <w:bCs/>
                <w:szCs w:val="24"/>
              </w:rPr>
              <w:t>6</w:t>
            </w:r>
          </w:p>
        </w:tc>
        <w:tc>
          <w:tcPr>
            <w:tcW w:w="2150" w:type="dxa"/>
            <w:vMerge w:val="restart"/>
            <w:tcBorders>
              <w:top w:val="single" w:sz="4" w:space="0" w:color="auto"/>
              <w:left w:val="single" w:sz="4" w:space="0" w:color="auto"/>
              <w:right w:val="single" w:sz="4" w:space="0" w:color="auto"/>
            </w:tcBorders>
            <w:shd w:val="clear" w:color="auto" w:fill="FFFFFF" w:themeFill="background1"/>
            <w:vAlign w:val="center"/>
          </w:tcPr>
          <w:p w:rsidR="00A471B6" w:rsidRPr="00051905" w:rsidRDefault="00A471B6" w:rsidP="00A471B6">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 xml:space="preserve">ПК 1.1 – ПК 1.6, ПК 2.1 – ПК 2.4, ПК 3.1 – ПК 3.4, </w:t>
            </w:r>
            <w:r w:rsidRPr="00051905">
              <w:rPr>
                <w:rFonts w:eastAsia="Times New Roman" w:cs="Times New Roman"/>
                <w:lang w:eastAsia="ru-RU"/>
              </w:rPr>
              <w:lastRenderedPageBreak/>
              <w:t>ПК 4.1 – ПК 4.4, ОК 02, ОК 03,</w:t>
            </w:r>
          </w:p>
          <w:p w:rsidR="005D6990" w:rsidRPr="00D411DD" w:rsidRDefault="00A471B6" w:rsidP="00A47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051905">
              <w:rPr>
                <w:rFonts w:eastAsia="Times New Roman" w:cs="Times New Roman"/>
                <w:lang w:eastAsia="ru-RU"/>
              </w:rPr>
              <w:t>ОК 09</w:t>
            </w:r>
          </w:p>
        </w:tc>
      </w:tr>
      <w:tr w:rsidR="005D6990" w:rsidRPr="00D411DD" w:rsidTr="005D6990">
        <w:trPr>
          <w:trHeight w:val="586"/>
        </w:trPr>
        <w:tc>
          <w:tcPr>
            <w:tcW w:w="2978" w:type="dxa"/>
            <w:vMerge/>
            <w:tcBorders>
              <w:left w:val="single" w:sz="4" w:space="0" w:color="auto"/>
              <w:right w:val="single" w:sz="4" w:space="0" w:color="auto"/>
            </w:tcBorders>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hideMark/>
          </w:tcPr>
          <w:p w:rsidR="005D6990" w:rsidRPr="00525244" w:rsidRDefault="005D6990" w:rsidP="007C18A2">
            <w:pPr>
              <w:pStyle w:val="a6"/>
              <w:numPr>
                <w:ilvl w:val="0"/>
                <w:numId w:val="17"/>
              </w:numPr>
              <w:tabs>
                <w:tab w:val="left" w:pos="3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bCs/>
              </w:rPr>
            </w:pPr>
            <w:r w:rsidRPr="00525244">
              <w:t>Практическая работа №1 «MS Word: Работа с большими документами: таблицы, колонки, сноски, ссылки, Повторение».</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9B7464">
        <w:trPr>
          <w:trHeight w:val="20"/>
        </w:trPr>
        <w:tc>
          <w:tcPr>
            <w:tcW w:w="2978" w:type="dxa"/>
            <w:vMerge/>
            <w:tcBorders>
              <w:left w:val="single" w:sz="4" w:space="0" w:color="auto"/>
              <w:right w:val="single" w:sz="4" w:space="0" w:color="auto"/>
            </w:tcBorders>
            <w:vAlign w:val="center"/>
            <w:hideMark/>
          </w:tcPr>
          <w:p w:rsidR="005D6990" w:rsidRPr="00D411DD" w:rsidRDefault="005D6990" w:rsidP="00955AEF">
            <w:pPr>
              <w:spacing w:after="0"/>
              <w:rPr>
                <w:rFonts w:eastAsia="Times New Roman"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hideMark/>
          </w:tcPr>
          <w:p w:rsidR="005D6990" w:rsidRPr="00525244" w:rsidRDefault="005D6990" w:rsidP="007C18A2">
            <w:pPr>
              <w:pStyle w:val="a6"/>
              <w:numPr>
                <w:ilvl w:val="0"/>
                <w:numId w:val="17"/>
              </w:numPr>
              <w:tabs>
                <w:tab w:val="left" w:pos="384"/>
              </w:tabs>
              <w:spacing w:after="0" w:line="240" w:lineRule="auto"/>
              <w:ind w:left="0" w:firstLine="0"/>
              <w:jc w:val="both"/>
            </w:pPr>
            <w:r w:rsidRPr="00525244">
              <w:t>Практическая работа №</w:t>
            </w:r>
            <w:r w:rsidR="009C6E38">
              <w:t>2</w:t>
            </w:r>
            <w:r w:rsidRPr="00525244">
              <w:t xml:space="preserve"> «MS Word: Работа с большими документами: титульный л</w:t>
            </w:r>
            <w:r w:rsidR="009C6E38">
              <w:t>ист, стили,  вставка оглавления</w:t>
            </w:r>
            <w:r w:rsidRPr="00525244">
              <w:t>»</w:t>
            </w:r>
            <w:r w:rsidR="009C6E38">
              <w:t>.</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9B7464">
        <w:trPr>
          <w:trHeight w:val="444"/>
        </w:trPr>
        <w:tc>
          <w:tcPr>
            <w:tcW w:w="2978" w:type="dxa"/>
            <w:vMerge/>
            <w:tcBorders>
              <w:left w:val="single" w:sz="4" w:space="0" w:color="auto"/>
              <w:right w:val="single" w:sz="4" w:space="0" w:color="auto"/>
            </w:tcBorders>
            <w:vAlign w:val="center"/>
            <w:hideMark/>
          </w:tcPr>
          <w:p w:rsidR="005D6990" w:rsidRPr="00D411DD" w:rsidRDefault="005D6990" w:rsidP="00955AEF">
            <w:pPr>
              <w:spacing w:after="0"/>
              <w:rPr>
                <w:rFonts w:eastAsia="Times New Roman" w:cs="Times New Roman"/>
                <w:szCs w:val="24"/>
              </w:rPr>
            </w:pPr>
          </w:p>
        </w:tc>
        <w:tc>
          <w:tcPr>
            <w:tcW w:w="8461" w:type="dxa"/>
            <w:tcBorders>
              <w:top w:val="single" w:sz="4" w:space="0" w:color="auto"/>
              <w:left w:val="single" w:sz="4" w:space="0" w:color="auto"/>
              <w:right w:val="single" w:sz="4" w:space="0" w:color="auto"/>
            </w:tcBorders>
            <w:vAlign w:val="center"/>
            <w:hideMark/>
          </w:tcPr>
          <w:p w:rsidR="005D6990" w:rsidRPr="00525244" w:rsidRDefault="005D6990" w:rsidP="007C18A2">
            <w:pPr>
              <w:pStyle w:val="a6"/>
              <w:numPr>
                <w:ilvl w:val="0"/>
                <w:numId w:val="17"/>
              </w:numPr>
              <w:tabs>
                <w:tab w:val="left" w:pos="384"/>
              </w:tabs>
              <w:spacing w:after="0" w:line="240" w:lineRule="auto"/>
              <w:ind w:left="0" w:firstLine="0"/>
              <w:jc w:val="both"/>
            </w:pPr>
            <w:r w:rsidRPr="00525244">
              <w:t>Практическая работа №</w:t>
            </w:r>
            <w:r w:rsidR="009C6E38">
              <w:t>3</w:t>
            </w:r>
            <w:r w:rsidRPr="00525244">
              <w:t xml:space="preserve"> «MS Word: Работа с большими документами: Комплексная работа». </w:t>
            </w:r>
          </w:p>
        </w:tc>
        <w:tc>
          <w:tcPr>
            <w:tcW w:w="894" w:type="dxa"/>
            <w:tcBorders>
              <w:top w:val="single" w:sz="4" w:space="0" w:color="auto"/>
              <w:left w:val="single" w:sz="4" w:space="0" w:color="auto"/>
              <w:right w:val="single" w:sz="4" w:space="0" w:color="auto"/>
            </w:tcBorders>
            <w:shd w:val="clear" w:color="auto" w:fill="FFFFFF" w:themeFill="background1"/>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5D6990">
        <w:trPr>
          <w:trHeight w:val="20"/>
        </w:trPr>
        <w:tc>
          <w:tcPr>
            <w:tcW w:w="2978" w:type="dxa"/>
            <w:vMerge w:val="restart"/>
            <w:tcBorders>
              <w:top w:val="single" w:sz="4" w:space="0" w:color="auto"/>
              <w:left w:val="single" w:sz="4" w:space="0" w:color="auto"/>
              <w:right w:val="single" w:sz="4" w:space="0" w:color="auto"/>
            </w:tcBorders>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Cs w:val="24"/>
              </w:rPr>
            </w:pPr>
            <w:r w:rsidRPr="00D411DD">
              <w:rPr>
                <w:rFonts w:cs="Times New Roman"/>
                <w:szCs w:val="24"/>
              </w:rPr>
              <w:t xml:space="preserve">Тема </w:t>
            </w:r>
            <w:r>
              <w:rPr>
                <w:rFonts w:cs="Times New Roman"/>
                <w:szCs w:val="24"/>
              </w:rPr>
              <w:t>4</w:t>
            </w:r>
            <w:r w:rsidRPr="00D411DD">
              <w:rPr>
                <w:rFonts w:cs="Times New Roman"/>
                <w:szCs w:val="24"/>
              </w:rPr>
              <w:t xml:space="preserve">.2. </w:t>
            </w:r>
            <w:r w:rsidRPr="00890453">
              <w:rPr>
                <w:rFonts w:cs="Times New Roman"/>
                <w:szCs w:val="24"/>
              </w:rPr>
              <w:t>Табличный процессор MS Excel</w:t>
            </w:r>
          </w:p>
        </w:tc>
        <w:tc>
          <w:tcPr>
            <w:tcW w:w="8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890453"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Cs w:val="24"/>
              </w:rPr>
            </w:pPr>
            <w:r w:rsidRPr="00890453">
              <w:rPr>
                <w:rFonts w:cs="Times New Roman"/>
                <w:b/>
                <w:szCs w:val="24"/>
              </w:rPr>
              <w:t>Тематика практических занятий</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tcPr>
          <w:p w:rsidR="005D6990" w:rsidRPr="00525244"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Cs w:val="24"/>
              </w:rPr>
            </w:pPr>
            <w:r>
              <w:rPr>
                <w:rFonts w:eastAsia="Times New Roman" w:cs="Times New Roman"/>
                <w:b/>
                <w:bCs/>
                <w:szCs w:val="24"/>
              </w:rPr>
              <w:t>10</w:t>
            </w:r>
          </w:p>
        </w:tc>
        <w:tc>
          <w:tcPr>
            <w:tcW w:w="2150" w:type="dxa"/>
            <w:vMerge w:val="restart"/>
            <w:tcBorders>
              <w:top w:val="single" w:sz="4" w:space="0" w:color="auto"/>
              <w:left w:val="single" w:sz="4" w:space="0" w:color="auto"/>
              <w:right w:val="single" w:sz="4" w:space="0" w:color="auto"/>
            </w:tcBorders>
            <w:shd w:val="clear" w:color="auto" w:fill="FFFFFF" w:themeFill="background1"/>
            <w:vAlign w:val="center"/>
          </w:tcPr>
          <w:p w:rsidR="00A471B6" w:rsidRPr="00051905" w:rsidRDefault="00A471B6" w:rsidP="00A471B6">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ПК 1.1 – ПК 1.6, ПК 2.1 – ПК 2.4, ПК 3.1 – ПК 3.4, ПК 4.1 – ПК 4.4, ОК 02, ОК 03,</w:t>
            </w:r>
          </w:p>
          <w:p w:rsidR="005D6990" w:rsidRPr="00D411DD" w:rsidRDefault="00A471B6" w:rsidP="00A47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051905">
              <w:rPr>
                <w:rFonts w:eastAsia="Times New Roman" w:cs="Times New Roman"/>
                <w:lang w:eastAsia="ru-RU"/>
              </w:rPr>
              <w:t>ОК 09</w:t>
            </w:r>
          </w:p>
        </w:tc>
      </w:tr>
      <w:tr w:rsidR="005D6990" w:rsidRPr="00D411DD" w:rsidTr="009B7464">
        <w:trPr>
          <w:trHeight w:val="20"/>
        </w:trPr>
        <w:tc>
          <w:tcPr>
            <w:tcW w:w="2978" w:type="dxa"/>
            <w:vMerge/>
            <w:tcBorders>
              <w:left w:val="single" w:sz="4" w:space="0" w:color="auto"/>
              <w:right w:val="single" w:sz="4" w:space="0" w:color="auto"/>
            </w:tcBorders>
            <w:vAlign w:val="center"/>
            <w:hideMark/>
          </w:tcPr>
          <w:p w:rsidR="005D6990" w:rsidRPr="00D411DD" w:rsidRDefault="005D6990" w:rsidP="00955AEF">
            <w:pPr>
              <w:spacing w:after="0"/>
              <w:rPr>
                <w:rFonts w:eastAsia="Times New Roman"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hideMark/>
          </w:tcPr>
          <w:p w:rsidR="005D6990" w:rsidRPr="00525244" w:rsidRDefault="005D6990" w:rsidP="007C18A2">
            <w:pPr>
              <w:pStyle w:val="a6"/>
              <w:numPr>
                <w:ilvl w:val="0"/>
                <w:numId w:val="17"/>
              </w:numPr>
              <w:tabs>
                <w:tab w:val="left" w:pos="384"/>
              </w:tabs>
              <w:spacing w:after="0" w:line="240" w:lineRule="auto"/>
              <w:ind w:left="0" w:firstLine="0"/>
              <w:rPr>
                <w:bCs/>
              </w:rPr>
            </w:pPr>
            <w:r w:rsidRPr="00525244">
              <w:t>Практическая работа №</w:t>
            </w:r>
            <w:r w:rsidR="009C6E38">
              <w:t>4</w:t>
            </w:r>
            <w:r w:rsidRPr="00525244">
              <w:t xml:space="preserve"> «MS Excel: Табличный процессор </w:t>
            </w:r>
            <w:r w:rsidRPr="00525244">
              <w:rPr>
                <w:lang w:val="en-US"/>
              </w:rPr>
              <w:t>Excel</w:t>
            </w:r>
            <w:r w:rsidRPr="00525244">
              <w:t>. Расчеты с использованием формул.  Повторение»</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9B7464">
        <w:trPr>
          <w:trHeight w:val="342"/>
        </w:trPr>
        <w:tc>
          <w:tcPr>
            <w:tcW w:w="2978" w:type="dxa"/>
            <w:vMerge/>
            <w:tcBorders>
              <w:left w:val="single" w:sz="4" w:space="0" w:color="auto"/>
              <w:right w:val="single" w:sz="4" w:space="0" w:color="auto"/>
            </w:tcBorders>
            <w:vAlign w:val="center"/>
            <w:hideMark/>
          </w:tcPr>
          <w:p w:rsidR="005D6990" w:rsidRPr="00D411DD" w:rsidRDefault="005D6990" w:rsidP="00955AEF">
            <w:pPr>
              <w:spacing w:after="0"/>
              <w:rPr>
                <w:rFonts w:eastAsia="Times New Roman"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hideMark/>
          </w:tcPr>
          <w:p w:rsidR="005D6990" w:rsidRPr="00525244" w:rsidRDefault="005D6990" w:rsidP="007C18A2">
            <w:pPr>
              <w:pStyle w:val="a6"/>
              <w:numPr>
                <w:ilvl w:val="0"/>
                <w:numId w:val="17"/>
              </w:numPr>
              <w:tabs>
                <w:tab w:val="left" w:pos="384"/>
              </w:tabs>
              <w:spacing w:after="0" w:line="240" w:lineRule="auto"/>
              <w:ind w:left="0" w:firstLine="0"/>
              <w:rPr>
                <w:bCs/>
              </w:rPr>
            </w:pPr>
            <w:r w:rsidRPr="00525244">
              <w:t>Практическая работа №</w:t>
            </w:r>
            <w:r w:rsidR="009C6E38">
              <w:t>5</w:t>
            </w:r>
            <w:r w:rsidRPr="00525244">
              <w:t xml:space="preserve"> «MS Excel: Относительная и абсолютная адресация».</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9B7464">
        <w:trPr>
          <w:trHeight w:val="20"/>
        </w:trPr>
        <w:tc>
          <w:tcPr>
            <w:tcW w:w="2978" w:type="dxa"/>
            <w:vMerge/>
            <w:tcBorders>
              <w:left w:val="single" w:sz="4" w:space="0" w:color="auto"/>
              <w:right w:val="single" w:sz="4" w:space="0" w:color="auto"/>
            </w:tcBorders>
            <w:vAlign w:val="center"/>
            <w:hideMark/>
          </w:tcPr>
          <w:p w:rsidR="005D6990" w:rsidRPr="00D411DD" w:rsidRDefault="005D6990" w:rsidP="00955AEF">
            <w:pPr>
              <w:spacing w:after="0"/>
              <w:rPr>
                <w:rFonts w:eastAsia="Times New Roman"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hideMark/>
          </w:tcPr>
          <w:p w:rsidR="005D6990" w:rsidRPr="00525244" w:rsidRDefault="005D6990" w:rsidP="007C18A2">
            <w:pPr>
              <w:pStyle w:val="a6"/>
              <w:numPr>
                <w:ilvl w:val="0"/>
                <w:numId w:val="17"/>
              </w:numPr>
              <w:tabs>
                <w:tab w:val="left" w:pos="384"/>
              </w:tabs>
              <w:spacing w:after="0" w:line="240" w:lineRule="auto"/>
              <w:ind w:left="0" w:firstLine="0"/>
            </w:pPr>
            <w:r w:rsidRPr="00525244">
              <w:t>Практическая работа №</w:t>
            </w:r>
            <w:r w:rsidR="009C6E38">
              <w:t>6</w:t>
            </w:r>
            <w:r w:rsidRPr="00525244">
              <w:t xml:space="preserve"> «MS Excel: </w:t>
            </w:r>
            <w:r>
              <w:t>Мастер функций:</w:t>
            </w:r>
            <w:r w:rsidRPr="00525244">
              <w:t xml:space="preserve"> Функции макс. Мин. Срзнач».</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9B7464">
        <w:trPr>
          <w:trHeight w:val="20"/>
        </w:trPr>
        <w:tc>
          <w:tcPr>
            <w:tcW w:w="2978" w:type="dxa"/>
            <w:vMerge/>
            <w:tcBorders>
              <w:left w:val="single" w:sz="4" w:space="0" w:color="auto"/>
              <w:right w:val="single" w:sz="4" w:space="0" w:color="auto"/>
            </w:tcBorders>
            <w:vAlign w:val="center"/>
            <w:hideMark/>
          </w:tcPr>
          <w:p w:rsidR="005D6990" w:rsidRPr="00D411DD" w:rsidRDefault="005D6990" w:rsidP="00955AEF">
            <w:pPr>
              <w:spacing w:after="0"/>
              <w:rPr>
                <w:rFonts w:eastAsia="Times New Roman"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hideMark/>
          </w:tcPr>
          <w:p w:rsidR="005D6990" w:rsidRPr="00525244" w:rsidRDefault="005D6990" w:rsidP="007C18A2">
            <w:pPr>
              <w:pStyle w:val="a6"/>
              <w:numPr>
                <w:ilvl w:val="0"/>
                <w:numId w:val="17"/>
              </w:numPr>
              <w:tabs>
                <w:tab w:val="left" w:pos="384"/>
              </w:tabs>
              <w:spacing w:after="0" w:line="240" w:lineRule="auto"/>
              <w:ind w:left="0" w:firstLine="0"/>
            </w:pPr>
            <w:r w:rsidRPr="00525244">
              <w:t>Практическая работа №</w:t>
            </w:r>
            <w:r w:rsidR="009C6E38">
              <w:t>7</w:t>
            </w:r>
            <w:r w:rsidRPr="00525244">
              <w:t xml:space="preserve"> «MS Excel: Мастер функций.  Функция  Если, Счет Если ».</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r w:rsidRPr="00D411DD">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5D6990">
        <w:trPr>
          <w:trHeight w:val="20"/>
        </w:trPr>
        <w:tc>
          <w:tcPr>
            <w:tcW w:w="2978" w:type="dxa"/>
            <w:vMerge/>
            <w:tcBorders>
              <w:left w:val="single" w:sz="4" w:space="0" w:color="auto"/>
              <w:right w:val="single" w:sz="4" w:space="0" w:color="auto"/>
            </w:tcBorders>
            <w:vAlign w:val="center"/>
            <w:hideMark/>
          </w:tcPr>
          <w:p w:rsidR="005D6990" w:rsidRPr="00D411DD" w:rsidRDefault="005D6990" w:rsidP="00955AEF">
            <w:pPr>
              <w:spacing w:after="0"/>
              <w:rPr>
                <w:rFonts w:eastAsia="Times New Roman" w:cs="Times New Roman"/>
                <w:szCs w:val="24"/>
              </w:rPr>
            </w:pPr>
          </w:p>
        </w:tc>
        <w:tc>
          <w:tcPr>
            <w:tcW w:w="8461" w:type="dxa"/>
            <w:tcBorders>
              <w:top w:val="single" w:sz="4" w:space="0" w:color="auto"/>
              <w:left w:val="single" w:sz="4" w:space="0" w:color="auto"/>
              <w:bottom w:val="single" w:sz="4" w:space="0" w:color="auto"/>
              <w:right w:val="single" w:sz="4" w:space="0" w:color="auto"/>
            </w:tcBorders>
            <w:vAlign w:val="center"/>
            <w:hideMark/>
          </w:tcPr>
          <w:p w:rsidR="005D6990" w:rsidRPr="00525244" w:rsidRDefault="005D6990" w:rsidP="007C18A2">
            <w:pPr>
              <w:pStyle w:val="a6"/>
              <w:numPr>
                <w:ilvl w:val="0"/>
                <w:numId w:val="17"/>
              </w:numPr>
              <w:tabs>
                <w:tab w:val="left" w:pos="384"/>
              </w:tabs>
              <w:spacing w:after="0" w:line="240" w:lineRule="auto"/>
              <w:ind w:left="0" w:firstLine="0"/>
            </w:pPr>
            <w:r w:rsidRPr="00525244">
              <w:t>Практическая работа №</w:t>
            </w:r>
            <w:r w:rsidR="009C6E38">
              <w:t>8</w:t>
            </w:r>
            <w:r w:rsidRPr="00525244">
              <w:t xml:space="preserve"> «MS Excel: Комплексная работа. Зачет.»</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D411DD" w:rsidRDefault="005D6990" w:rsidP="00955AEF">
            <w:pPr>
              <w:spacing w:after="0"/>
              <w:jc w:val="center"/>
              <w:rPr>
                <w:rFonts w:cs="Times New Roman"/>
                <w:szCs w:val="24"/>
              </w:rPr>
            </w:pPr>
            <w:r w:rsidRPr="00D411DD">
              <w:rPr>
                <w:rFonts w:cs="Times New Roman"/>
                <w:szCs w:val="24"/>
              </w:rPr>
              <w:t>2</w:t>
            </w:r>
          </w:p>
        </w:tc>
        <w:tc>
          <w:tcPr>
            <w:tcW w:w="2150" w:type="dxa"/>
            <w:vMerge/>
            <w:tcBorders>
              <w:left w:val="single" w:sz="4" w:space="0" w:color="auto"/>
              <w:bottom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A471B6">
        <w:trPr>
          <w:trHeight w:val="417"/>
        </w:trPr>
        <w:tc>
          <w:tcPr>
            <w:tcW w:w="2978" w:type="dxa"/>
            <w:vMerge w:val="restart"/>
            <w:tcBorders>
              <w:left w:val="single" w:sz="4" w:space="0" w:color="auto"/>
              <w:right w:val="single" w:sz="4" w:space="0" w:color="auto"/>
            </w:tcBorders>
          </w:tcPr>
          <w:p w:rsidR="00A471B6" w:rsidRPr="003974C1" w:rsidRDefault="00A471B6" w:rsidP="00A471B6">
            <w:pPr>
              <w:spacing w:line="240" w:lineRule="auto"/>
              <w:rPr>
                <w:rFonts w:cs="Times New Roman"/>
                <w:szCs w:val="24"/>
              </w:rPr>
            </w:pPr>
            <w:r w:rsidRPr="003974C1">
              <w:rPr>
                <w:rFonts w:cs="Times New Roman"/>
                <w:szCs w:val="24"/>
              </w:rPr>
              <w:t xml:space="preserve">Тема </w:t>
            </w:r>
            <w:r>
              <w:rPr>
                <w:rFonts w:cs="Times New Roman"/>
                <w:szCs w:val="24"/>
              </w:rPr>
              <w:t>4</w:t>
            </w:r>
            <w:r w:rsidRPr="003974C1">
              <w:rPr>
                <w:rFonts w:cs="Times New Roman"/>
                <w:szCs w:val="24"/>
              </w:rPr>
              <w:t>.</w:t>
            </w:r>
            <w:r>
              <w:rPr>
                <w:rFonts w:cs="Times New Roman"/>
                <w:szCs w:val="24"/>
              </w:rPr>
              <w:t>3</w:t>
            </w:r>
            <w:r w:rsidRPr="003974C1">
              <w:rPr>
                <w:rFonts w:cs="Times New Roman"/>
                <w:szCs w:val="24"/>
              </w:rPr>
              <w:t xml:space="preserve">. Система автоматизированного проектирования </w:t>
            </w:r>
            <w:r>
              <w:rPr>
                <w:rFonts w:cs="Times New Roman"/>
                <w:szCs w:val="24"/>
                <w:lang w:val="en-US"/>
              </w:rPr>
              <w:t>Nano</w:t>
            </w:r>
            <w:r w:rsidRPr="003974C1">
              <w:rPr>
                <w:rFonts w:cs="Times New Roman"/>
                <w:szCs w:val="24"/>
              </w:rPr>
              <w:t>CAD.</w:t>
            </w:r>
          </w:p>
        </w:tc>
        <w:tc>
          <w:tcPr>
            <w:tcW w:w="8461" w:type="dxa"/>
            <w:tcBorders>
              <w:left w:val="single" w:sz="4" w:space="0" w:color="auto"/>
              <w:bottom w:val="single" w:sz="4" w:space="0" w:color="auto"/>
              <w:right w:val="single" w:sz="4" w:space="0" w:color="auto"/>
            </w:tcBorders>
            <w:vAlign w:val="center"/>
          </w:tcPr>
          <w:p w:rsidR="00A471B6" w:rsidRPr="00890453" w:rsidRDefault="00A471B6" w:rsidP="00835A2D">
            <w:pPr>
              <w:spacing w:after="0" w:line="240" w:lineRule="auto"/>
              <w:jc w:val="center"/>
              <w:rPr>
                <w:rFonts w:cs="Times New Roman"/>
                <w:b/>
                <w:szCs w:val="24"/>
              </w:rPr>
            </w:pPr>
            <w:r>
              <w:rPr>
                <w:rFonts w:eastAsia="Times New Roman" w:cs="Times New Roman"/>
                <w:b/>
                <w:bCs/>
                <w:szCs w:val="24"/>
              </w:rPr>
              <w:t>Содержание учебного материала</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383C6C"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
                <w:bCs/>
                <w:szCs w:val="24"/>
              </w:rPr>
            </w:pPr>
            <w:r>
              <w:rPr>
                <w:rFonts w:cs="Times New Roman"/>
                <w:b/>
                <w:bCs/>
                <w:szCs w:val="24"/>
              </w:rPr>
              <w:t>2</w:t>
            </w:r>
          </w:p>
        </w:tc>
        <w:tc>
          <w:tcPr>
            <w:tcW w:w="2150" w:type="dxa"/>
            <w:vMerge w:val="restart"/>
            <w:tcBorders>
              <w:top w:val="single" w:sz="4" w:space="0" w:color="auto"/>
              <w:left w:val="single" w:sz="4" w:space="0" w:color="auto"/>
              <w:right w:val="single" w:sz="4" w:space="0" w:color="auto"/>
            </w:tcBorders>
            <w:shd w:val="clear" w:color="auto" w:fill="FFFFFF" w:themeFill="background1"/>
            <w:vAlign w:val="center"/>
          </w:tcPr>
          <w:p w:rsidR="00A471B6" w:rsidRPr="00051905" w:rsidRDefault="00A471B6" w:rsidP="00A471B6">
            <w:pPr>
              <w:tabs>
                <w:tab w:val="left" w:pos="5529"/>
              </w:tabs>
              <w:suppressAutoHyphens/>
              <w:spacing w:after="0" w:line="240" w:lineRule="auto"/>
              <w:jc w:val="center"/>
              <w:rPr>
                <w:rFonts w:eastAsia="Times New Roman" w:cs="Times New Roman"/>
                <w:lang w:eastAsia="ru-RU"/>
              </w:rPr>
            </w:pPr>
            <w:r w:rsidRPr="00051905">
              <w:rPr>
                <w:rFonts w:eastAsia="Times New Roman" w:cs="Times New Roman"/>
                <w:lang w:eastAsia="ru-RU"/>
              </w:rPr>
              <w:t>ПК 1.1 – ПК 1.6, ПК 2.1 – ПК 2.4, ПК 3.1 – ПК 3.4, ПК 4.1 – ПК 4.4, ОК 02, ОК 03,</w:t>
            </w:r>
          </w:p>
          <w:p w:rsidR="00A471B6" w:rsidRPr="00051905" w:rsidRDefault="00A471B6" w:rsidP="00A47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lang w:eastAsia="ru-RU"/>
              </w:rPr>
            </w:pPr>
            <w:r w:rsidRPr="00051905">
              <w:rPr>
                <w:rFonts w:eastAsia="Times New Roman" w:cs="Times New Roman"/>
                <w:lang w:eastAsia="ru-RU"/>
              </w:rPr>
              <w:t>ОК 09</w:t>
            </w:r>
          </w:p>
        </w:tc>
      </w:tr>
      <w:tr w:rsidR="00A471B6" w:rsidRPr="00D411DD" w:rsidTr="0069228B">
        <w:trPr>
          <w:trHeight w:val="417"/>
        </w:trPr>
        <w:tc>
          <w:tcPr>
            <w:tcW w:w="2978" w:type="dxa"/>
            <w:vMerge/>
            <w:tcBorders>
              <w:left w:val="single" w:sz="4" w:space="0" w:color="auto"/>
              <w:right w:val="single" w:sz="4" w:space="0" w:color="auto"/>
            </w:tcBorders>
            <w:vAlign w:val="center"/>
          </w:tcPr>
          <w:p w:rsidR="00A471B6" w:rsidRPr="003974C1"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vAlign w:val="center"/>
          </w:tcPr>
          <w:p w:rsidR="00A471B6" w:rsidRPr="00A471B6" w:rsidRDefault="00A471B6" w:rsidP="004556A5">
            <w:pPr>
              <w:pStyle w:val="a6"/>
              <w:numPr>
                <w:ilvl w:val="0"/>
                <w:numId w:val="17"/>
              </w:numPr>
              <w:tabs>
                <w:tab w:val="left" w:pos="357"/>
                <w:tab w:val="left" w:pos="5529"/>
              </w:tabs>
              <w:suppressAutoHyphens/>
              <w:spacing w:after="0" w:line="240" w:lineRule="auto"/>
              <w:ind w:left="34" w:hanging="34"/>
              <w:jc w:val="both"/>
              <w:rPr>
                <w:rFonts w:eastAsia="Times New Roman" w:cs="Times New Roman"/>
                <w:b/>
                <w:bCs/>
                <w:szCs w:val="24"/>
              </w:rPr>
            </w:pPr>
            <w:r w:rsidRPr="00A471B6">
              <w:rPr>
                <w:color w:val="000000"/>
                <w:shd w:val="clear" w:color="auto" w:fill="FFFFFF"/>
              </w:rPr>
              <w:t xml:space="preserve">Знакомство с интерфейсом графической среды </w:t>
            </w:r>
            <w:r w:rsidR="004556A5">
              <w:rPr>
                <w:rFonts w:cs="Times New Roman"/>
                <w:szCs w:val="24"/>
                <w:lang w:val="en-US"/>
              </w:rPr>
              <w:t>Nano</w:t>
            </w:r>
            <w:r w:rsidR="004556A5" w:rsidRPr="003974C1">
              <w:rPr>
                <w:rFonts w:cs="Times New Roman"/>
                <w:szCs w:val="24"/>
              </w:rPr>
              <w:t>CAD</w:t>
            </w:r>
            <w:r w:rsidRPr="00A471B6">
              <w:rPr>
                <w:color w:val="000000"/>
                <w:shd w:val="clear" w:color="auto" w:fill="FFFFFF"/>
              </w:rPr>
              <w:t>. Интерфейс. О</w:t>
            </w:r>
            <w:r w:rsidR="004556A5">
              <w:rPr>
                <w:color w:val="000000"/>
                <w:shd w:val="clear" w:color="auto" w:fill="FFFFFF"/>
              </w:rPr>
              <w:t xml:space="preserve">собенности сохранения чертежей. </w:t>
            </w:r>
            <w:r w:rsidRPr="00231D9B">
              <w:rPr>
                <w:color w:val="000000"/>
                <w:shd w:val="clear" w:color="auto" w:fill="FFFFFF"/>
              </w:rPr>
              <w:t>Панели инструментов. Возможности объектной привязки. Командная строка. Опции командной строки. Режимы ввода. Особенности выбора объектов.</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A471B6"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A471B6">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051905" w:rsidRDefault="00A471B6" w:rsidP="00A47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lang w:eastAsia="ru-RU"/>
              </w:rPr>
            </w:pPr>
          </w:p>
        </w:tc>
      </w:tr>
      <w:tr w:rsidR="00A471B6" w:rsidRPr="00D411DD" w:rsidTr="0069228B">
        <w:trPr>
          <w:trHeight w:val="417"/>
        </w:trPr>
        <w:tc>
          <w:tcPr>
            <w:tcW w:w="2978" w:type="dxa"/>
            <w:vMerge/>
            <w:tcBorders>
              <w:left w:val="single" w:sz="4" w:space="0" w:color="auto"/>
              <w:right w:val="single" w:sz="4" w:space="0" w:color="auto"/>
            </w:tcBorders>
            <w:vAlign w:val="center"/>
          </w:tcPr>
          <w:p w:rsidR="00A471B6" w:rsidRPr="003974C1"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vAlign w:val="center"/>
          </w:tcPr>
          <w:p w:rsidR="00A471B6" w:rsidRDefault="00A471B6" w:rsidP="00835A2D">
            <w:pPr>
              <w:spacing w:after="0" w:line="240" w:lineRule="auto"/>
              <w:jc w:val="center"/>
              <w:rPr>
                <w:rFonts w:cs="Times New Roman"/>
                <w:szCs w:val="24"/>
              </w:rPr>
            </w:pPr>
            <w:r w:rsidRPr="00890453">
              <w:rPr>
                <w:rFonts w:cs="Times New Roman"/>
                <w:b/>
                <w:szCs w:val="24"/>
              </w:rPr>
              <w:t>Тематика практических занятий</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383C6C"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
                <w:bCs/>
                <w:szCs w:val="24"/>
              </w:rPr>
            </w:pPr>
            <w:r>
              <w:rPr>
                <w:rFonts w:cs="Times New Roman"/>
                <w:b/>
                <w:bCs/>
                <w:szCs w:val="24"/>
              </w:rPr>
              <w:t>20</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A47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E76B0E">
        <w:trPr>
          <w:trHeight w:val="565"/>
        </w:trPr>
        <w:tc>
          <w:tcPr>
            <w:tcW w:w="2978" w:type="dxa"/>
            <w:vMerge/>
            <w:tcBorders>
              <w:left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835A2D" w:rsidRDefault="00A471B6" w:rsidP="007C18A2">
            <w:pPr>
              <w:pStyle w:val="a6"/>
              <w:numPr>
                <w:ilvl w:val="0"/>
                <w:numId w:val="17"/>
              </w:numPr>
              <w:tabs>
                <w:tab w:val="left" w:pos="451"/>
              </w:tabs>
              <w:spacing w:after="0" w:line="240" w:lineRule="auto"/>
              <w:ind w:left="0" w:firstLine="0"/>
              <w:jc w:val="both"/>
              <w:rPr>
                <w:rFonts w:cs="Times New Roman"/>
                <w:szCs w:val="24"/>
              </w:rPr>
            </w:pPr>
            <w:r w:rsidRPr="00835A2D">
              <w:rPr>
                <w:rFonts w:cs="Times New Roman"/>
                <w:szCs w:val="24"/>
              </w:rPr>
              <w:t>Практическая работа №</w:t>
            </w:r>
            <w:r w:rsidRPr="007C18A2">
              <w:rPr>
                <w:rFonts w:cs="Times New Roman"/>
                <w:szCs w:val="24"/>
              </w:rPr>
              <w:t>9</w:t>
            </w:r>
            <w:r w:rsidRPr="00835A2D">
              <w:rPr>
                <w:rFonts w:cs="Times New Roman"/>
                <w:szCs w:val="24"/>
              </w:rPr>
              <w:t xml:space="preserve"> «</w:t>
            </w:r>
            <w:r>
              <w:rPr>
                <w:rFonts w:cs="Times New Roman"/>
                <w:szCs w:val="24"/>
                <w:lang w:val="en-US"/>
              </w:rPr>
              <w:t>NanoCAD</w:t>
            </w:r>
            <w:r w:rsidRPr="00835A2D">
              <w:rPr>
                <w:rFonts w:cs="Times New Roman"/>
                <w:szCs w:val="24"/>
              </w:rPr>
              <w:t>. Элементы интерфейса, различные методики черчения. Графические примитивы, объектные привязки.»</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E76B0E">
        <w:trPr>
          <w:trHeight w:val="565"/>
        </w:trPr>
        <w:tc>
          <w:tcPr>
            <w:tcW w:w="2978" w:type="dxa"/>
            <w:vMerge/>
            <w:tcBorders>
              <w:left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835A2D" w:rsidRDefault="00A471B6" w:rsidP="007C18A2">
            <w:pPr>
              <w:pStyle w:val="a6"/>
              <w:numPr>
                <w:ilvl w:val="0"/>
                <w:numId w:val="17"/>
              </w:numPr>
              <w:tabs>
                <w:tab w:val="left" w:pos="437"/>
              </w:tabs>
              <w:spacing w:after="0" w:line="240" w:lineRule="auto"/>
              <w:ind w:left="34" w:firstLine="0"/>
              <w:jc w:val="both"/>
              <w:rPr>
                <w:rFonts w:cs="Times New Roman"/>
                <w:szCs w:val="24"/>
              </w:rPr>
            </w:pPr>
            <w:r w:rsidRPr="00835A2D">
              <w:rPr>
                <w:rFonts w:cs="Times New Roman"/>
                <w:szCs w:val="24"/>
              </w:rPr>
              <w:t>Практическая работа №</w:t>
            </w:r>
            <w:r w:rsidRPr="007C18A2">
              <w:rPr>
                <w:rFonts w:cs="Times New Roman"/>
                <w:szCs w:val="24"/>
              </w:rPr>
              <w:t>10</w:t>
            </w:r>
            <w:r w:rsidRPr="00835A2D">
              <w:rPr>
                <w:rFonts w:cs="Times New Roman"/>
                <w:szCs w:val="24"/>
              </w:rPr>
              <w:t xml:space="preserve"> «</w:t>
            </w:r>
            <w:r>
              <w:rPr>
                <w:rFonts w:cs="Times New Roman"/>
                <w:szCs w:val="24"/>
                <w:lang w:val="en-US"/>
              </w:rPr>
              <w:t>NanoCAD</w:t>
            </w:r>
            <w:r w:rsidRPr="00835A2D">
              <w:rPr>
                <w:rFonts w:cs="Times New Roman"/>
                <w:szCs w:val="24"/>
              </w:rPr>
              <w:t>. Работа с панелями инструментов, касательные, зеркальное копирование, смещение, обрезка».</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E76B0E">
        <w:trPr>
          <w:trHeight w:val="565"/>
        </w:trPr>
        <w:tc>
          <w:tcPr>
            <w:tcW w:w="2978" w:type="dxa"/>
            <w:vMerge/>
            <w:tcBorders>
              <w:left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9B7464" w:rsidRDefault="00A471B6" w:rsidP="007C18A2">
            <w:pPr>
              <w:pStyle w:val="a6"/>
              <w:numPr>
                <w:ilvl w:val="0"/>
                <w:numId w:val="17"/>
              </w:numPr>
              <w:tabs>
                <w:tab w:val="left" w:pos="437"/>
              </w:tabs>
              <w:spacing w:after="0" w:line="240" w:lineRule="auto"/>
              <w:ind w:left="34" w:firstLine="0"/>
              <w:jc w:val="both"/>
              <w:rPr>
                <w:rFonts w:cs="Times New Roman"/>
                <w:szCs w:val="24"/>
              </w:rPr>
            </w:pPr>
            <w:r w:rsidRPr="009B7464">
              <w:rPr>
                <w:rFonts w:cs="Times New Roman"/>
                <w:szCs w:val="24"/>
              </w:rPr>
              <w:t>Практическая работа №</w:t>
            </w:r>
            <w:r w:rsidRPr="007C18A2">
              <w:rPr>
                <w:rFonts w:cs="Times New Roman"/>
                <w:szCs w:val="24"/>
              </w:rPr>
              <w:t>11</w:t>
            </w:r>
            <w:r w:rsidRPr="009B7464">
              <w:rPr>
                <w:rFonts w:cs="Times New Roman"/>
                <w:szCs w:val="24"/>
              </w:rPr>
              <w:t xml:space="preserve"> «</w:t>
            </w:r>
            <w:r>
              <w:rPr>
                <w:rFonts w:cs="Times New Roman"/>
                <w:szCs w:val="24"/>
                <w:lang w:val="en-US"/>
              </w:rPr>
              <w:t>NanoCAD</w:t>
            </w:r>
            <w:r w:rsidRPr="009B7464">
              <w:rPr>
                <w:rFonts w:cs="Times New Roman"/>
                <w:szCs w:val="24"/>
              </w:rPr>
              <w:t>. Моделирование на плоскости. Слои, методика направление – расстояние, удлинение, размеры».</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9B7464">
        <w:trPr>
          <w:trHeight w:val="428"/>
        </w:trPr>
        <w:tc>
          <w:tcPr>
            <w:tcW w:w="2978" w:type="dxa"/>
            <w:vMerge/>
            <w:tcBorders>
              <w:left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9B7464" w:rsidRDefault="00A471B6" w:rsidP="007C18A2">
            <w:pPr>
              <w:pStyle w:val="a6"/>
              <w:numPr>
                <w:ilvl w:val="0"/>
                <w:numId w:val="17"/>
              </w:numPr>
              <w:tabs>
                <w:tab w:val="left" w:pos="437"/>
              </w:tabs>
              <w:spacing w:after="0" w:line="240" w:lineRule="auto"/>
              <w:ind w:left="34" w:firstLine="0"/>
              <w:jc w:val="both"/>
              <w:rPr>
                <w:rFonts w:cs="Times New Roman"/>
                <w:szCs w:val="24"/>
              </w:rPr>
            </w:pPr>
            <w:r w:rsidRPr="009B7464">
              <w:rPr>
                <w:rFonts w:cs="Times New Roman"/>
                <w:szCs w:val="24"/>
              </w:rPr>
              <w:t>Практическая работа №</w:t>
            </w:r>
            <w:r w:rsidRPr="007C18A2">
              <w:rPr>
                <w:rFonts w:cs="Times New Roman"/>
                <w:szCs w:val="24"/>
              </w:rPr>
              <w:t>12</w:t>
            </w:r>
            <w:r w:rsidRPr="009B7464">
              <w:rPr>
                <w:rFonts w:cs="Times New Roman"/>
                <w:szCs w:val="24"/>
              </w:rPr>
              <w:t xml:space="preserve"> «</w:t>
            </w:r>
            <w:r>
              <w:rPr>
                <w:rFonts w:cs="Times New Roman"/>
                <w:szCs w:val="24"/>
                <w:lang w:val="en-US"/>
              </w:rPr>
              <w:t>NanoCAD</w:t>
            </w:r>
            <w:r w:rsidRPr="009B7464">
              <w:rPr>
                <w:rFonts w:cs="Times New Roman"/>
                <w:szCs w:val="24"/>
              </w:rPr>
              <w:t>. Построение сопряжений».</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E76B0E">
        <w:trPr>
          <w:trHeight w:val="565"/>
        </w:trPr>
        <w:tc>
          <w:tcPr>
            <w:tcW w:w="2978" w:type="dxa"/>
            <w:vMerge/>
            <w:tcBorders>
              <w:left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9B7464" w:rsidRDefault="00A471B6" w:rsidP="007C18A2">
            <w:pPr>
              <w:pStyle w:val="a6"/>
              <w:numPr>
                <w:ilvl w:val="0"/>
                <w:numId w:val="17"/>
              </w:numPr>
              <w:tabs>
                <w:tab w:val="left" w:pos="437"/>
              </w:tabs>
              <w:spacing w:after="0" w:line="240" w:lineRule="auto"/>
              <w:ind w:left="34" w:firstLine="0"/>
              <w:jc w:val="both"/>
              <w:rPr>
                <w:rFonts w:cs="Times New Roman"/>
                <w:szCs w:val="24"/>
              </w:rPr>
            </w:pPr>
            <w:r w:rsidRPr="009B7464">
              <w:rPr>
                <w:rFonts w:cs="Times New Roman"/>
                <w:szCs w:val="24"/>
              </w:rPr>
              <w:t>Практическая работа №</w:t>
            </w:r>
            <w:r w:rsidRPr="007C18A2">
              <w:rPr>
                <w:rFonts w:cs="Times New Roman"/>
                <w:szCs w:val="24"/>
              </w:rPr>
              <w:t>13</w:t>
            </w:r>
            <w:r w:rsidRPr="009B7464">
              <w:rPr>
                <w:rFonts w:cs="Times New Roman"/>
                <w:szCs w:val="24"/>
              </w:rPr>
              <w:t xml:space="preserve"> «</w:t>
            </w:r>
            <w:r>
              <w:rPr>
                <w:rFonts w:cs="Times New Roman"/>
                <w:szCs w:val="24"/>
                <w:lang w:val="en-US"/>
              </w:rPr>
              <w:t>NanoCAD</w:t>
            </w:r>
            <w:r w:rsidRPr="009B7464">
              <w:rPr>
                <w:rFonts w:cs="Times New Roman"/>
                <w:szCs w:val="24"/>
              </w:rPr>
              <w:t>. Редактирование двумерных объектов, массив, штриховка»</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E76B0E">
        <w:trPr>
          <w:trHeight w:val="565"/>
        </w:trPr>
        <w:tc>
          <w:tcPr>
            <w:tcW w:w="2978" w:type="dxa"/>
            <w:vMerge/>
            <w:tcBorders>
              <w:left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9B7464" w:rsidRDefault="00A471B6" w:rsidP="007C18A2">
            <w:pPr>
              <w:pStyle w:val="a6"/>
              <w:numPr>
                <w:ilvl w:val="0"/>
                <w:numId w:val="17"/>
              </w:numPr>
              <w:tabs>
                <w:tab w:val="left" w:pos="437"/>
              </w:tabs>
              <w:spacing w:after="0" w:line="240" w:lineRule="auto"/>
              <w:ind w:left="34" w:firstLine="0"/>
              <w:jc w:val="both"/>
              <w:rPr>
                <w:rFonts w:cs="Times New Roman"/>
                <w:szCs w:val="24"/>
              </w:rPr>
            </w:pPr>
            <w:r w:rsidRPr="009B7464">
              <w:rPr>
                <w:rFonts w:cs="Times New Roman"/>
                <w:szCs w:val="24"/>
              </w:rPr>
              <w:t>Практическая работа №</w:t>
            </w:r>
            <w:r w:rsidRPr="007C18A2">
              <w:rPr>
                <w:rFonts w:cs="Times New Roman"/>
                <w:szCs w:val="24"/>
              </w:rPr>
              <w:t>14</w:t>
            </w:r>
            <w:r w:rsidRPr="009B7464">
              <w:rPr>
                <w:rFonts w:cs="Times New Roman"/>
                <w:szCs w:val="24"/>
              </w:rPr>
              <w:t xml:space="preserve"> «</w:t>
            </w:r>
            <w:r>
              <w:rPr>
                <w:rFonts w:cs="Times New Roman"/>
                <w:szCs w:val="24"/>
                <w:lang w:val="en-US"/>
              </w:rPr>
              <w:t>NanoCAD</w:t>
            </w:r>
            <w:r w:rsidRPr="009B7464">
              <w:rPr>
                <w:rFonts w:cs="Times New Roman"/>
                <w:szCs w:val="24"/>
              </w:rPr>
              <w:t>. Построение чертежей деталей».</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9B7464">
        <w:trPr>
          <w:trHeight w:val="393"/>
        </w:trPr>
        <w:tc>
          <w:tcPr>
            <w:tcW w:w="2978" w:type="dxa"/>
            <w:vMerge/>
            <w:tcBorders>
              <w:left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9B7464" w:rsidRDefault="00A471B6" w:rsidP="007C18A2">
            <w:pPr>
              <w:pStyle w:val="a6"/>
              <w:numPr>
                <w:ilvl w:val="0"/>
                <w:numId w:val="17"/>
              </w:numPr>
              <w:tabs>
                <w:tab w:val="left" w:pos="437"/>
              </w:tabs>
              <w:spacing w:after="0" w:line="240" w:lineRule="auto"/>
              <w:ind w:left="34" w:firstLine="0"/>
              <w:jc w:val="both"/>
              <w:rPr>
                <w:rFonts w:cs="Times New Roman"/>
                <w:szCs w:val="24"/>
              </w:rPr>
            </w:pPr>
            <w:r w:rsidRPr="009B7464">
              <w:rPr>
                <w:rFonts w:cs="Times New Roman"/>
                <w:szCs w:val="24"/>
              </w:rPr>
              <w:t>Практическая работа №15</w:t>
            </w:r>
            <w:r>
              <w:rPr>
                <w:rFonts w:cs="Times New Roman"/>
                <w:szCs w:val="24"/>
              </w:rPr>
              <w:t xml:space="preserve"> </w:t>
            </w:r>
            <w:r w:rsidRPr="009B7464">
              <w:rPr>
                <w:rFonts w:cs="Times New Roman"/>
                <w:szCs w:val="24"/>
              </w:rPr>
              <w:t>«</w:t>
            </w:r>
            <w:r>
              <w:rPr>
                <w:rFonts w:cs="Times New Roman"/>
                <w:bCs/>
                <w:szCs w:val="24"/>
                <w:lang w:val="en-US"/>
              </w:rPr>
              <w:t>NanoCAD</w:t>
            </w:r>
            <w:r w:rsidRPr="009B7464">
              <w:rPr>
                <w:rFonts w:cs="Times New Roman"/>
                <w:bCs/>
                <w:szCs w:val="24"/>
              </w:rPr>
              <w:t>.</w:t>
            </w:r>
            <w:r w:rsidRPr="009B7464">
              <w:rPr>
                <w:rFonts w:cs="Times New Roman"/>
                <w:szCs w:val="24"/>
              </w:rPr>
              <w:t>Текстовые стили».</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E76B0E">
        <w:trPr>
          <w:trHeight w:val="565"/>
        </w:trPr>
        <w:tc>
          <w:tcPr>
            <w:tcW w:w="2978" w:type="dxa"/>
            <w:vMerge/>
            <w:tcBorders>
              <w:left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9B7464" w:rsidRDefault="00A471B6" w:rsidP="007C18A2">
            <w:pPr>
              <w:pStyle w:val="a6"/>
              <w:numPr>
                <w:ilvl w:val="0"/>
                <w:numId w:val="17"/>
              </w:numPr>
              <w:tabs>
                <w:tab w:val="left" w:pos="437"/>
              </w:tabs>
              <w:spacing w:after="0" w:line="240" w:lineRule="auto"/>
              <w:ind w:left="34" w:firstLine="0"/>
              <w:jc w:val="both"/>
              <w:rPr>
                <w:rFonts w:cs="Times New Roman"/>
                <w:szCs w:val="24"/>
              </w:rPr>
            </w:pPr>
            <w:r w:rsidRPr="009B7464">
              <w:rPr>
                <w:rFonts w:cs="Times New Roman"/>
                <w:bCs/>
                <w:szCs w:val="24"/>
              </w:rPr>
              <w:t>Практическая работа №16 «</w:t>
            </w:r>
            <w:r>
              <w:rPr>
                <w:rFonts w:cs="Times New Roman"/>
                <w:bCs/>
                <w:szCs w:val="24"/>
                <w:lang w:val="en-US"/>
              </w:rPr>
              <w:t>NanoCAD</w:t>
            </w:r>
            <w:r w:rsidRPr="009B7464">
              <w:rPr>
                <w:rFonts w:cs="Times New Roman"/>
                <w:bCs/>
                <w:szCs w:val="24"/>
              </w:rPr>
              <w:t>. Построение плана помещений</w:t>
            </w:r>
            <w:r w:rsidRPr="009B7464">
              <w:rPr>
                <w:rFonts w:cs="Times New Roman"/>
                <w:szCs w:val="24"/>
              </w:rPr>
              <w:t>».</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6C5142">
        <w:trPr>
          <w:trHeight w:val="565"/>
        </w:trPr>
        <w:tc>
          <w:tcPr>
            <w:tcW w:w="2978" w:type="dxa"/>
            <w:vMerge/>
            <w:tcBorders>
              <w:left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9B7464" w:rsidRDefault="00A471B6" w:rsidP="007C18A2">
            <w:pPr>
              <w:pStyle w:val="a6"/>
              <w:numPr>
                <w:ilvl w:val="0"/>
                <w:numId w:val="17"/>
              </w:numPr>
              <w:tabs>
                <w:tab w:val="left" w:pos="43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0"/>
              <w:jc w:val="both"/>
              <w:rPr>
                <w:rFonts w:cs="Times New Roman"/>
                <w:bCs/>
                <w:szCs w:val="24"/>
              </w:rPr>
            </w:pPr>
            <w:r w:rsidRPr="009B7464">
              <w:rPr>
                <w:rFonts w:cs="Times New Roman"/>
                <w:bCs/>
                <w:szCs w:val="24"/>
              </w:rPr>
              <w:t>Практическая работа №17</w:t>
            </w:r>
            <w:r>
              <w:rPr>
                <w:rFonts w:cs="Times New Roman"/>
                <w:bCs/>
                <w:szCs w:val="24"/>
              </w:rPr>
              <w:t xml:space="preserve"> </w:t>
            </w:r>
            <w:r w:rsidRPr="009B7464">
              <w:rPr>
                <w:rFonts w:cs="Times New Roman"/>
                <w:bCs/>
                <w:szCs w:val="24"/>
              </w:rPr>
              <w:t>«</w:t>
            </w:r>
            <w:r>
              <w:rPr>
                <w:rFonts w:cs="Times New Roman"/>
                <w:bCs/>
                <w:szCs w:val="24"/>
                <w:lang w:val="en-US"/>
              </w:rPr>
              <w:t>NanoCAD</w:t>
            </w:r>
            <w:r w:rsidRPr="009B7464">
              <w:rPr>
                <w:rFonts w:cs="Times New Roman"/>
                <w:bCs/>
                <w:szCs w:val="24"/>
              </w:rPr>
              <w:t>. П</w:t>
            </w:r>
            <w:r w:rsidRPr="009B7464">
              <w:rPr>
                <w:rFonts w:cs="Times New Roman"/>
                <w:szCs w:val="24"/>
              </w:rPr>
              <w:t xml:space="preserve">остроение плана помещений. Подготовка к печати. </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706BC8">
        <w:trPr>
          <w:trHeight w:val="387"/>
        </w:trPr>
        <w:tc>
          <w:tcPr>
            <w:tcW w:w="2978" w:type="dxa"/>
            <w:vMerge/>
            <w:tcBorders>
              <w:left w:val="single" w:sz="4" w:space="0" w:color="auto"/>
              <w:bottom w:val="single" w:sz="4" w:space="0" w:color="auto"/>
              <w:right w:val="single" w:sz="4" w:space="0" w:color="auto"/>
            </w:tcBorders>
            <w:vAlign w:val="center"/>
          </w:tcPr>
          <w:p w:rsidR="00A471B6" w:rsidRDefault="00A471B6" w:rsidP="00835A2D">
            <w:pPr>
              <w:spacing w:line="240" w:lineRule="auto"/>
              <w:rPr>
                <w:rFonts w:cs="Times New Roman"/>
                <w:szCs w:val="24"/>
              </w:rPr>
            </w:pPr>
          </w:p>
        </w:tc>
        <w:tc>
          <w:tcPr>
            <w:tcW w:w="8461" w:type="dxa"/>
            <w:tcBorders>
              <w:left w:val="single" w:sz="4" w:space="0" w:color="auto"/>
              <w:bottom w:val="single" w:sz="4" w:space="0" w:color="auto"/>
              <w:right w:val="single" w:sz="4" w:space="0" w:color="auto"/>
            </w:tcBorders>
          </w:tcPr>
          <w:p w:rsidR="00A471B6" w:rsidRPr="009B7464" w:rsidRDefault="00A471B6" w:rsidP="007C18A2">
            <w:pPr>
              <w:pStyle w:val="a6"/>
              <w:numPr>
                <w:ilvl w:val="0"/>
                <w:numId w:val="17"/>
              </w:numPr>
              <w:tabs>
                <w:tab w:val="left" w:pos="43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0"/>
              <w:jc w:val="both"/>
              <w:rPr>
                <w:rFonts w:cs="Times New Roman"/>
                <w:bCs/>
                <w:szCs w:val="24"/>
              </w:rPr>
            </w:pPr>
            <w:r w:rsidRPr="009B7464">
              <w:rPr>
                <w:rFonts w:cs="Times New Roman"/>
                <w:bCs/>
                <w:szCs w:val="24"/>
              </w:rPr>
              <w:t>Практическая работа №18 «Комплексная работа. Зачет»</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9B7464"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9B7464">
              <w:rPr>
                <w:rFonts w:cs="Times New Roman"/>
                <w:bCs/>
                <w:szCs w:val="24"/>
              </w:rPr>
              <w:t>2</w:t>
            </w:r>
          </w:p>
        </w:tc>
        <w:tc>
          <w:tcPr>
            <w:tcW w:w="2150" w:type="dxa"/>
            <w:vMerge/>
            <w:tcBorders>
              <w:left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A471B6" w:rsidRPr="00D411DD" w:rsidTr="00706BC8">
        <w:trPr>
          <w:trHeight w:val="847"/>
        </w:trPr>
        <w:tc>
          <w:tcPr>
            <w:tcW w:w="11439" w:type="dxa"/>
            <w:gridSpan w:val="2"/>
            <w:tcBorders>
              <w:left w:val="single" w:sz="4" w:space="0" w:color="auto"/>
              <w:right w:val="single" w:sz="4" w:space="0" w:color="auto"/>
            </w:tcBorders>
            <w:vAlign w:val="center"/>
          </w:tcPr>
          <w:p w:rsidR="00A471B6" w:rsidRPr="003974C1" w:rsidRDefault="00A471B6" w:rsidP="009B7464">
            <w:pPr>
              <w:spacing w:after="0" w:line="240" w:lineRule="auto"/>
              <w:jc w:val="both"/>
              <w:rPr>
                <w:rFonts w:cs="Times New Roman"/>
                <w:szCs w:val="24"/>
              </w:rPr>
            </w:pPr>
            <w:r w:rsidRPr="00FC06FD">
              <w:rPr>
                <w:rFonts w:cs="Times New Roman"/>
                <w:szCs w:val="24"/>
              </w:rPr>
              <w:t>Самостоятельная работа обучающихся</w:t>
            </w:r>
            <w:r>
              <w:rPr>
                <w:rFonts w:cs="Times New Roman"/>
                <w:szCs w:val="24"/>
              </w:rPr>
              <w:t>:</w:t>
            </w:r>
          </w:p>
          <w:p w:rsidR="00A471B6" w:rsidRDefault="00A471B6" w:rsidP="009B7464">
            <w:pPr>
              <w:spacing w:line="240" w:lineRule="auto"/>
              <w:rPr>
                <w:rFonts w:cs="Times New Roman"/>
                <w:szCs w:val="24"/>
              </w:rPr>
            </w:pPr>
            <w:r w:rsidRPr="003974C1">
              <w:rPr>
                <w:rFonts w:cs="Times New Roman"/>
                <w:szCs w:val="24"/>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71B6" w:rsidRPr="00F43CB3" w:rsidRDefault="00A471B6"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Cs/>
                <w:szCs w:val="24"/>
              </w:rPr>
            </w:pPr>
            <w:r w:rsidRPr="00F43CB3">
              <w:rPr>
                <w:rFonts w:cs="Times New Roman"/>
                <w:bCs/>
                <w:szCs w:val="24"/>
              </w:rPr>
              <w:t>2</w:t>
            </w:r>
          </w:p>
        </w:tc>
        <w:tc>
          <w:tcPr>
            <w:tcW w:w="2150" w:type="dxa"/>
            <w:vMerge/>
            <w:tcBorders>
              <w:left w:val="single" w:sz="4" w:space="0" w:color="auto"/>
              <w:bottom w:val="single" w:sz="4" w:space="0" w:color="auto"/>
              <w:right w:val="single" w:sz="4" w:space="0" w:color="auto"/>
            </w:tcBorders>
            <w:shd w:val="clear" w:color="auto" w:fill="FFFFFF" w:themeFill="background1"/>
            <w:vAlign w:val="center"/>
          </w:tcPr>
          <w:p w:rsidR="00A471B6" w:rsidRPr="00D411DD" w:rsidRDefault="00A471B6"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r w:rsidR="005D6990" w:rsidRPr="00D411DD" w:rsidTr="00835A2D">
        <w:trPr>
          <w:trHeight w:val="20"/>
        </w:trPr>
        <w:tc>
          <w:tcPr>
            <w:tcW w:w="11439" w:type="dxa"/>
            <w:gridSpan w:val="2"/>
            <w:tcBorders>
              <w:left w:val="single" w:sz="4" w:space="0" w:color="auto"/>
              <w:right w:val="single" w:sz="4" w:space="0" w:color="auto"/>
            </w:tcBorders>
            <w:vAlign w:val="center"/>
            <w:hideMark/>
          </w:tcPr>
          <w:p w:rsidR="005D6990" w:rsidRPr="00383C6C" w:rsidRDefault="005D6990" w:rsidP="00955AEF">
            <w:pPr>
              <w:spacing w:line="240" w:lineRule="auto"/>
              <w:rPr>
                <w:rFonts w:cs="Times New Roman"/>
                <w:szCs w:val="24"/>
              </w:rPr>
            </w:pPr>
            <w:r>
              <w:rPr>
                <w:rFonts w:cs="Times New Roman"/>
                <w:szCs w:val="24"/>
              </w:rPr>
              <w:t>Всего:</w:t>
            </w:r>
          </w:p>
        </w:tc>
        <w:tc>
          <w:tcPr>
            <w:tcW w:w="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6990" w:rsidRPr="00383C6C" w:rsidRDefault="004556A5" w:rsidP="00835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
                <w:bCs/>
                <w:szCs w:val="24"/>
              </w:rPr>
            </w:pPr>
            <w:r>
              <w:rPr>
                <w:rFonts w:cs="Times New Roman"/>
                <w:b/>
                <w:bCs/>
                <w:szCs w:val="24"/>
              </w:rPr>
              <w:t>64</w:t>
            </w:r>
          </w:p>
        </w:tc>
        <w:tc>
          <w:tcPr>
            <w:tcW w:w="2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6990" w:rsidRPr="00D411DD" w:rsidRDefault="005D6990" w:rsidP="0095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Cs w:val="24"/>
              </w:rPr>
            </w:pPr>
          </w:p>
        </w:tc>
      </w:tr>
    </w:tbl>
    <w:p w:rsidR="005D6990" w:rsidRPr="007C538E" w:rsidRDefault="005D6990" w:rsidP="007C5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sz w:val="28"/>
          <w:szCs w:val="28"/>
          <w:lang w:eastAsia="ru-RU"/>
        </w:rPr>
        <w:sectPr w:rsidR="005D6990" w:rsidRPr="007C538E" w:rsidSect="00314B3C">
          <w:type w:val="continuous"/>
          <w:pgSz w:w="16840" w:h="11907" w:orient="landscape"/>
          <w:pgMar w:top="1134" w:right="850" w:bottom="1134" w:left="1701" w:header="709" w:footer="709" w:gutter="0"/>
          <w:cols w:space="720"/>
          <w:docGrid w:linePitch="326"/>
        </w:sectPr>
      </w:pPr>
    </w:p>
    <w:p w:rsidR="007C538E" w:rsidRPr="007C538E" w:rsidRDefault="007C538E" w:rsidP="007C538E">
      <w:pPr>
        <w:spacing w:after="0" w:line="360" w:lineRule="auto"/>
        <w:ind w:left="720"/>
        <w:contextualSpacing/>
        <w:jc w:val="center"/>
        <w:rPr>
          <w:rFonts w:eastAsia="Times New Roman" w:cs="Times New Roman"/>
          <w:bCs/>
          <w:sz w:val="28"/>
          <w:szCs w:val="24"/>
          <w:lang w:eastAsia="ru-RU"/>
        </w:rPr>
      </w:pPr>
      <w:r w:rsidRPr="007C538E">
        <w:rPr>
          <w:rFonts w:eastAsia="Times New Roman" w:cs="Times New Roman"/>
          <w:bCs/>
          <w:sz w:val="28"/>
          <w:szCs w:val="24"/>
          <w:lang w:eastAsia="ru-RU"/>
        </w:rPr>
        <w:lastRenderedPageBreak/>
        <w:t>3.УСЛОВИЯ РЕАЛИЗАЦИИ ПРОГРАММЫ УЧЕБНОЙ ДИСЦИПЛИНЫ</w:t>
      </w: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bCs/>
          <w:sz w:val="28"/>
          <w:szCs w:val="28"/>
          <w:lang w:eastAsia="ru-RU"/>
        </w:rPr>
      </w:pPr>
      <w:r w:rsidRPr="00946984">
        <w:rPr>
          <w:rFonts w:eastAsia="Times New Roman" w:cs="Times New Roman"/>
          <w:bCs/>
          <w:sz w:val="28"/>
          <w:szCs w:val="28"/>
          <w:lang w:eastAsia="ru-RU"/>
        </w:rPr>
        <w:t xml:space="preserve">3.1. Для реализации программы учебной дисциплины должно быть предусмотрено следующее специальное помещение: </w:t>
      </w: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sz w:val="28"/>
          <w:szCs w:val="28"/>
        </w:rPr>
      </w:pPr>
      <w:r w:rsidRPr="00946984">
        <w:rPr>
          <w:rFonts w:eastAsia="Times New Roman" w:cs="Times New Roman"/>
          <w:bCs/>
          <w:sz w:val="28"/>
          <w:szCs w:val="28"/>
          <w:lang w:eastAsia="ru-RU"/>
        </w:rPr>
        <w:t>Учебная лаборатория</w:t>
      </w:r>
      <w:r w:rsidRPr="00946984">
        <w:rPr>
          <w:rFonts w:eastAsia="Times New Roman" w:cs="Times New Roman"/>
          <w:bCs/>
          <w:i/>
          <w:sz w:val="28"/>
          <w:szCs w:val="28"/>
          <w:lang w:eastAsia="ru-RU"/>
        </w:rPr>
        <w:t xml:space="preserve"> </w:t>
      </w:r>
      <w:r w:rsidRPr="00946984">
        <w:rPr>
          <w:rFonts w:eastAsia="Times New Roman" w:cs="Times New Roman"/>
          <w:bCs/>
          <w:sz w:val="28"/>
          <w:szCs w:val="28"/>
          <w:lang w:eastAsia="ru-RU"/>
        </w:rPr>
        <w:t>«Информационных технологий в профессиональной деятельности»</w:t>
      </w:r>
      <w:r w:rsidRPr="00946984">
        <w:rPr>
          <w:rFonts w:eastAsia="Times New Roman" w:cs="Times New Roman"/>
          <w:sz w:val="28"/>
          <w:szCs w:val="28"/>
        </w:rPr>
        <w:t xml:space="preserve">, оснащенная оборудованием: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посадочные места по количеству студентов, рабочее место преподавателя;</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 xml:space="preserve">демонстрационные пособия и модели, учебная доска; </w:t>
      </w: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bCs/>
          <w:sz w:val="28"/>
          <w:szCs w:val="28"/>
          <w:lang w:eastAsia="ru-RU"/>
        </w:rPr>
      </w:pPr>
      <w:r w:rsidRPr="00946984">
        <w:rPr>
          <w:rFonts w:eastAsia="Times New Roman" w:cs="Times New Roman"/>
          <w:bCs/>
          <w:sz w:val="28"/>
          <w:szCs w:val="28"/>
          <w:lang w:eastAsia="ru-RU"/>
        </w:rPr>
        <w:t xml:space="preserve">техническими средствами обучения: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 xml:space="preserve">компьютеры;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 xml:space="preserve">мультимедийный проектор;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 xml:space="preserve">интерактивная доска/экран; </w:t>
      </w:r>
    </w:p>
    <w:p w:rsidR="00946984" w:rsidRPr="00946984" w:rsidRDefault="00946984" w:rsidP="00946984">
      <w:pPr>
        <w:numPr>
          <w:ilvl w:val="0"/>
          <w:numId w:val="13"/>
        </w:numPr>
        <w:tabs>
          <w:tab w:val="left" w:pos="142"/>
          <w:tab w:val="left" w:pos="1134"/>
          <w:tab w:val="left" w:pos="5529"/>
        </w:tabs>
        <w:suppressAutoHyphens/>
        <w:spacing w:after="0" w:line="360" w:lineRule="auto"/>
        <w:ind w:left="0" w:firstLine="709"/>
        <w:jc w:val="both"/>
        <w:rPr>
          <w:rFonts w:eastAsia="Times New Roman" w:cs="Times New Roman"/>
          <w:sz w:val="28"/>
          <w:szCs w:val="28"/>
        </w:rPr>
      </w:pPr>
      <w:r w:rsidRPr="00946984">
        <w:rPr>
          <w:rFonts w:eastAsia="Times New Roman" w:cs="Times New Roman"/>
          <w:sz w:val="28"/>
          <w:szCs w:val="28"/>
        </w:rPr>
        <w:t>мультимедийные средства.</w:t>
      </w: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bCs/>
          <w:sz w:val="28"/>
          <w:szCs w:val="28"/>
          <w:lang w:eastAsia="ru-RU"/>
        </w:rPr>
      </w:pPr>
    </w:p>
    <w:p w:rsidR="00946984" w:rsidRPr="00946984" w:rsidRDefault="00946984" w:rsidP="00946984">
      <w:pPr>
        <w:tabs>
          <w:tab w:val="left" w:pos="142"/>
          <w:tab w:val="left" w:pos="1134"/>
          <w:tab w:val="left" w:pos="5529"/>
        </w:tabs>
        <w:suppressAutoHyphens/>
        <w:spacing w:after="0" w:line="360" w:lineRule="auto"/>
        <w:ind w:firstLine="709"/>
        <w:jc w:val="both"/>
        <w:rPr>
          <w:rFonts w:eastAsia="Times New Roman" w:cs="Times New Roman"/>
          <w:bCs/>
          <w:sz w:val="28"/>
          <w:szCs w:val="28"/>
          <w:lang w:eastAsia="ru-RU"/>
        </w:rPr>
      </w:pPr>
      <w:r w:rsidRPr="00946984">
        <w:rPr>
          <w:rFonts w:eastAsia="Times New Roman" w:cs="Times New Roman"/>
          <w:bCs/>
          <w:sz w:val="28"/>
          <w:szCs w:val="28"/>
          <w:lang w:eastAsia="ru-RU"/>
        </w:rPr>
        <w:t>3.2. Информационное обеспечение реализации программы</w:t>
      </w:r>
    </w:p>
    <w:p w:rsidR="00946984" w:rsidRPr="00946984" w:rsidRDefault="00946984" w:rsidP="00946984">
      <w:pPr>
        <w:tabs>
          <w:tab w:val="left" w:pos="142"/>
          <w:tab w:val="left" w:pos="1134"/>
        </w:tabs>
        <w:suppressAutoHyphens/>
        <w:spacing w:after="0" w:line="360" w:lineRule="auto"/>
        <w:ind w:firstLine="709"/>
        <w:jc w:val="both"/>
        <w:rPr>
          <w:rFonts w:eastAsia="Times New Roman" w:cs="Times New Roman"/>
          <w:bCs/>
          <w:sz w:val="28"/>
          <w:szCs w:val="28"/>
          <w:lang w:eastAsia="ru-RU"/>
        </w:rPr>
      </w:pPr>
      <w:r w:rsidRPr="00946984">
        <w:rPr>
          <w:rFonts w:eastAsia="Times New Roman" w:cs="Times New Roman"/>
          <w:bCs/>
          <w:sz w:val="28"/>
          <w:szCs w:val="28"/>
          <w:lang w:eastAsia="ru-RU"/>
        </w:rPr>
        <w:t>Для реализации программы библиотечный фонд образовательной организации должен иметь п</w:t>
      </w:r>
      <w:r w:rsidRPr="00946984">
        <w:rPr>
          <w:rFonts w:eastAsia="Times New Roman" w:cs="Times New Roman"/>
          <w:sz w:val="28"/>
          <w:szCs w:val="28"/>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946984">
        <w:rPr>
          <w:rFonts w:eastAsia="Times New Roman" w:cs="Times New Roman"/>
          <w:bCs/>
          <w:sz w:val="28"/>
          <w:szCs w:val="28"/>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46984" w:rsidRPr="00946984" w:rsidRDefault="00946984" w:rsidP="00946984">
      <w:pPr>
        <w:tabs>
          <w:tab w:val="left" w:pos="142"/>
          <w:tab w:val="left" w:pos="1134"/>
          <w:tab w:val="left" w:pos="5529"/>
        </w:tabs>
        <w:spacing w:after="0" w:line="360" w:lineRule="auto"/>
        <w:ind w:firstLine="709"/>
        <w:contextualSpacing/>
        <w:jc w:val="both"/>
        <w:rPr>
          <w:rFonts w:eastAsia="Times New Roman" w:cs="Times New Roman"/>
          <w:sz w:val="28"/>
          <w:szCs w:val="28"/>
          <w:lang w:eastAsia="ru-RU"/>
        </w:rPr>
      </w:pPr>
    </w:p>
    <w:p w:rsidR="00946984" w:rsidRPr="00946984" w:rsidRDefault="00946984" w:rsidP="00946984">
      <w:pPr>
        <w:tabs>
          <w:tab w:val="left" w:pos="142"/>
          <w:tab w:val="left" w:pos="1134"/>
          <w:tab w:val="left" w:pos="5529"/>
        </w:tabs>
        <w:spacing w:after="0" w:line="360" w:lineRule="auto"/>
        <w:ind w:firstLine="709"/>
        <w:contextualSpacing/>
        <w:jc w:val="both"/>
        <w:rPr>
          <w:rFonts w:eastAsia="Times New Roman" w:cs="Times New Roman"/>
          <w:sz w:val="28"/>
          <w:szCs w:val="28"/>
          <w:lang w:eastAsia="ru-RU"/>
        </w:rPr>
      </w:pPr>
      <w:r w:rsidRPr="00946984">
        <w:rPr>
          <w:rFonts w:eastAsia="Times New Roman" w:cs="Times New Roman"/>
          <w:sz w:val="28"/>
          <w:szCs w:val="28"/>
          <w:lang w:eastAsia="ru-RU"/>
        </w:rPr>
        <w:t>3.2.1 Основные печатные издания</w:t>
      </w:r>
    </w:p>
    <w:p w:rsidR="00946984" w:rsidRPr="00946984" w:rsidRDefault="00946984" w:rsidP="00946984">
      <w:pPr>
        <w:numPr>
          <w:ilvl w:val="0"/>
          <w:numId w:val="12"/>
        </w:numPr>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Информатика и информационные технологии: учебник для СПО / М. В. Гаврилов, В. А. Климов. — 4-е изд., перераб. и доп. — М.: Издательство Юрайт, 2017. — 383 с.</w:t>
      </w:r>
    </w:p>
    <w:p w:rsidR="00946984" w:rsidRPr="00946984" w:rsidRDefault="00946984" w:rsidP="00946984">
      <w:pPr>
        <w:numPr>
          <w:ilvl w:val="0"/>
          <w:numId w:val="12"/>
        </w:numPr>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lastRenderedPageBreak/>
        <w:t>Информационные технологии в профессиональной деятельности: учеб. пособие для студ. учреждений сред. проф. образования/  Е. В. Михеева. – 14-е изд. стер. – М.: Издательский центр «Академия», 2016. – 384 с.</w:t>
      </w:r>
    </w:p>
    <w:p w:rsidR="00946984" w:rsidRPr="00946984" w:rsidRDefault="00946984" w:rsidP="00946984">
      <w:pPr>
        <w:numPr>
          <w:ilvl w:val="0"/>
          <w:numId w:val="12"/>
        </w:numPr>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 xml:space="preserve">Информационные технологии: учебник для СПО / Б. Я. Советов, В. В. Цехановский. — 7-е изд., перераб. и доп. — М.: Издательство Юрайт, 2018. — 327 с. </w:t>
      </w:r>
    </w:p>
    <w:p w:rsidR="00946984" w:rsidRPr="00946984" w:rsidRDefault="00946984" w:rsidP="00946984">
      <w:pPr>
        <w:numPr>
          <w:ilvl w:val="0"/>
          <w:numId w:val="12"/>
        </w:numPr>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 xml:space="preserve">Компьютерная графика и Web-дизайн. Практикум: учебное пособие/под ред. Л.Г. Гагариной, Т.И. Немцовой, Ю.В. Назаровой. – М.: ИД «Форум»: Инфра – М, 2017. – 288 с. </w:t>
      </w:r>
    </w:p>
    <w:p w:rsidR="00946984" w:rsidRPr="00946984" w:rsidRDefault="00946984" w:rsidP="00946984">
      <w:pPr>
        <w:tabs>
          <w:tab w:val="left" w:pos="142"/>
          <w:tab w:val="left" w:pos="1134"/>
        </w:tabs>
        <w:spacing w:after="0" w:line="360" w:lineRule="auto"/>
        <w:ind w:firstLine="709"/>
        <w:jc w:val="both"/>
        <w:rPr>
          <w:rFonts w:eastAsia="Times New Roman" w:cs="Times New Roman"/>
          <w:color w:val="000000"/>
          <w:sz w:val="28"/>
          <w:szCs w:val="28"/>
          <w:lang w:eastAsia="ru-RU"/>
        </w:rPr>
      </w:pPr>
    </w:p>
    <w:p w:rsidR="00946984" w:rsidRPr="00946984" w:rsidRDefault="00946984" w:rsidP="00946984">
      <w:pPr>
        <w:tabs>
          <w:tab w:val="left" w:pos="142"/>
          <w:tab w:val="left" w:pos="993"/>
          <w:tab w:val="left" w:pos="1134"/>
          <w:tab w:val="left" w:pos="5529"/>
        </w:tabs>
        <w:spacing w:after="0" w:line="360" w:lineRule="auto"/>
        <w:ind w:firstLine="709"/>
        <w:contextualSpacing/>
        <w:jc w:val="both"/>
        <w:rPr>
          <w:rFonts w:eastAsia="Times New Roman" w:cs="Times New Roman"/>
          <w:sz w:val="28"/>
          <w:szCs w:val="28"/>
          <w:lang w:eastAsia="ru-RU"/>
        </w:rPr>
      </w:pPr>
      <w:r w:rsidRPr="00946984">
        <w:rPr>
          <w:rFonts w:eastAsia="Times New Roman" w:cs="Times New Roman"/>
          <w:sz w:val="28"/>
          <w:szCs w:val="28"/>
          <w:lang w:eastAsia="ru-RU"/>
        </w:rPr>
        <w:t xml:space="preserve">3.2.2. Основные электронные издания </w:t>
      </w:r>
    </w:p>
    <w:p w:rsidR="00946984" w:rsidRPr="00946984" w:rsidRDefault="00946984" w:rsidP="00946984">
      <w:pPr>
        <w:numPr>
          <w:ilvl w:val="0"/>
          <w:numId w:val="14"/>
        </w:numPr>
        <w:shd w:val="clear" w:color="auto" w:fill="FFFFFF"/>
        <w:tabs>
          <w:tab w:val="left" w:pos="142"/>
          <w:tab w:val="left" w:pos="1134"/>
        </w:tabs>
        <w:spacing w:after="0" w:line="360" w:lineRule="auto"/>
        <w:ind w:left="0"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Информационные технологии в 2 т. Том 1 : учебник для среднего профессионального образования / В. В. Трофимов, О. П. Ильина, В. И. Кияев, Е. В. Трофимова ; под редакцией В. В. Трофимова. — Москва : Издательство Юрайт, 2021. — 238 с. — (Профессиональное образование). — ISBN 978-5-534-03964-1. — Текст : электронный // ЭБС Юрайт [сайт]. — URL: </w:t>
      </w:r>
      <w:hyperlink r:id="rId7" w:tgtFrame="_blank" w:history="1">
        <w:r w:rsidRPr="00946984">
          <w:rPr>
            <w:rFonts w:eastAsia="Times New Roman" w:cs="Times New Roman"/>
            <w:color w:val="486C97"/>
            <w:sz w:val="28"/>
            <w:szCs w:val="28"/>
            <w:lang w:eastAsia="ru-RU"/>
          </w:rPr>
          <w:t>https://urait.ru/bcode/469957</w:t>
        </w:r>
      </w:hyperlink>
      <w:r w:rsidRPr="00946984">
        <w:rPr>
          <w:rFonts w:eastAsia="Times New Roman" w:cs="Times New Roman"/>
          <w:color w:val="000000"/>
          <w:sz w:val="28"/>
          <w:szCs w:val="28"/>
          <w:lang w:eastAsia="ru-RU"/>
        </w:rPr>
        <w:t> (дата обращения: 12.08.2021).</w:t>
      </w:r>
    </w:p>
    <w:p w:rsidR="00946984" w:rsidRPr="00946984" w:rsidRDefault="00946984" w:rsidP="00946984">
      <w:pPr>
        <w:numPr>
          <w:ilvl w:val="0"/>
          <w:numId w:val="14"/>
        </w:numPr>
        <w:tabs>
          <w:tab w:val="left" w:pos="-142"/>
          <w:tab w:val="left" w:pos="142"/>
          <w:tab w:val="left" w:pos="426"/>
          <w:tab w:val="left" w:pos="1134"/>
        </w:tabs>
        <w:spacing w:after="0" w:line="360" w:lineRule="auto"/>
        <w:ind w:left="0" w:firstLine="709"/>
        <w:jc w:val="both"/>
        <w:rPr>
          <w:rFonts w:eastAsia="Times New Roman" w:cs="Times New Roman"/>
          <w:color w:val="000000"/>
          <w:sz w:val="28"/>
          <w:szCs w:val="28"/>
          <w:shd w:val="clear" w:color="auto" w:fill="FFFFFF"/>
          <w:lang w:eastAsia="ru-RU"/>
        </w:rPr>
      </w:pPr>
      <w:r w:rsidRPr="00946984">
        <w:rPr>
          <w:rFonts w:eastAsia="Times New Roman" w:cs="Times New Roman"/>
          <w:color w:val="000000"/>
          <w:sz w:val="28"/>
          <w:szCs w:val="28"/>
          <w:shd w:val="clear" w:color="auto" w:fill="FFFFFF"/>
          <w:lang w:eastAsia="ru-RU"/>
        </w:rPr>
        <w:t>Информационные технологии в 2 т. Том 2 : учебник для среднего профессионального образования / В. В. Трофимов, О. П. Ильина, В. И. Кияев, Е. В. Трофимова ; под редакцией В. В. Трофимова. — Москва : Издательство Юрайт, 2021. — 390 с. — (Профессиональное образование). — ISBN 978-5-534-03966-5. — Текст : электронный // ЭБС Юрайт [сайт]. — URL: </w:t>
      </w:r>
      <w:hyperlink r:id="rId8" w:tgtFrame="_blank" w:history="1">
        <w:r w:rsidRPr="00946984">
          <w:rPr>
            <w:rFonts w:eastAsia="Times New Roman" w:cs="Times New Roman"/>
            <w:color w:val="486C97"/>
            <w:sz w:val="28"/>
            <w:szCs w:val="28"/>
            <w:u w:val="single"/>
            <w:shd w:val="clear" w:color="auto" w:fill="FFFFFF"/>
            <w:lang w:eastAsia="ru-RU"/>
          </w:rPr>
          <w:t>https://urait.ru/bcode/469958</w:t>
        </w:r>
      </w:hyperlink>
      <w:r w:rsidRPr="00946984">
        <w:rPr>
          <w:rFonts w:eastAsia="Times New Roman" w:cs="Times New Roman"/>
          <w:color w:val="000000"/>
          <w:sz w:val="28"/>
          <w:szCs w:val="28"/>
          <w:shd w:val="clear" w:color="auto" w:fill="FFFFFF"/>
          <w:lang w:eastAsia="ru-RU"/>
        </w:rPr>
        <w:t> (дата обращения: 12.08.2021).</w:t>
      </w:r>
    </w:p>
    <w:p w:rsidR="00946984" w:rsidRPr="00946984" w:rsidRDefault="00946984" w:rsidP="00946984">
      <w:pPr>
        <w:numPr>
          <w:ilvl w:val="0"/>
          <w:numId w:val="14"/>
        </w:numPr>
        <w:shd w:val="clear" w:color="auto" w:fill="FFFFFF"/>
        <w:tabs>
          <w:tab w:val="left" w:pos="142"/>
          <w:tab w:val="left" w:pos="1134"/>
        </w:tabs>
        <w:spacing w:after="0" w:line="360" w:lineRule="auto"/>
        <w:ind w:left="0" w:firstLine="709"/>
        <w:jc w:val="both"/>
        <w:rPr>
          <w:rFonts w:eastAsia="Times New Roman" w:cs="Times New Roman"/>
          <w:sz w:val="28"/>
          <w:szCs w:val="28"/>
          <w:lang w:eastAsia="ru-RU"/>
        </w:rPr>
      </w:pPr>
      <w:r w:rsidRPr="00946984">
        <w:rPr>
          <w:rFonts w:eastAsia="Times New Roman" w:cs="Times New Roman"/>
          <w:sz w:val="28"/>
          <w:szCs w:val="28"/>
          <w:lang w:eastAsia="ru-RU"/>
        </w:rPr>
        <w:t>Петлина, Е. М. Информационные технологии в профессиональной деятельности : учебное пособие для СПО / Е. М. Петлина, А. В. Горбачев. — Саратов : Профобразование, 2021. — 111 c. — ISBN 978-5-4488-1113-5. — Текст : электронный // Электронный ресурс цифровой образовательной среды СПО PROFобразование : [сайт]. — URL: https://profspo.ru/books/104886 (дата обращения: 27.03.2021). — Режим доступа: для авторизир. пользователей</w:t>
      </w:r>
    </w:p>
    <w:p w:rsidR="00946984" w:rsidRPr="00946984" w:rsidRDefault="00946984" w:rsidP="00946984">
      <w:pPr>
        <w:tabs>
          <w:tab w:val="left" w:pos="142"/>
          <w:tab w:val="left" w:pos="993"/>
          <w:tab w:val="left" w:pos="1134"/>
          <w:tab w:val="left" w:pos="5529"/>
        </w:tabs>
        <w:spacing w:after="0" w:line="360" w:lineRule="auto"/>
        <w:ind w:firstLine="709"/>
        <w:contextualSpacing/>
        <w:jc w:val="both"/>
        <w:rPr>
          <w:rFonts w:eastAsia="Times New Roman" w:cs="Times New Roman"/>
          <w:sz w:val="28"/>
          <w:szCs w:val="28"/>
          <w:lang w:eastAsia="ru-RU"/>
        </w:rPr>
      </w:pPr>
    </w:p>
    <w:p w:rsidR="00946984" w:rsidRPr="00946984" w:rsidRDefault="00946984" w:rsidP="00946984">
      <w:pPr>
        <w:tabs>
          <w:tab w:val="left" w:pos="142"/>
          <w:tab w:val="left" w:pos="993"/>
          <w:tab w:val="left" w:pos="1134"/>
          <w:tab w:val="left" w:pos="5529"/>
        </w:tabs>
        <w:spacing w:after="0" w:line="360" w:lineRule="auto"/>
        <w:ind w:firstLine="709"/>
        <w:contextualSpacing/>
        <w:jc w:val="both"/>
        <w:rPr>
          <w:rFonts w:eastAsia="Times New Roman" w:cs="Times New Roman"/>
          <w:sz w:val="28"/>
          <w:szCs w:val="28"/>
          <w:lang w:eastAsia="ru-RU"/>
        </w:rPr>
      </w:pPr>
      <w:r w:rsidRPr="00946984">
        <w:rPr>
          <w:rFonts w:eastAsia="Times New Roman" w:cs="Times New Roman"/>
          <w:sz w:val="28"/>
          <w:szCs w:val="28"/>
          <w:lang w:eastAsia="ru-RU"/>
        </w:rPr>
        <w:t>3.2.3 Дополнительные источники</w:t>
      </w:r>
    </w:p>
    <w:p w:rsidR="00946984" w:rsidRPr="00946984" w:rsidRDefault="00946984" w:rsidP="00946984">
      <w:pPr>
        <w:tabs>
          <w:tab w:val="left" w:pos="142"/>
          <w:tab w:val="left" w:pos="1134"/>
        </w:tabs>
        <w:spacing w:after="0" w:line="360" w:lineRule="auto"/>
        <w:ind w:firstLine="709"/>
        <w:jc w:val="both"/>
        <w:rPr>
          <w:rFonts w:eastAsia="Times New Roman" w:cs="Times New Roman"/>
          <w:sz w:val="28"/>
          <w:szCs w:val="28"/>
          <w:lang w:eastAsia="ru-RU"/>
        </w:rPr>
      </w:pPr>
      <w:r w:rsidRPr="00946984">
        <w:rPr>
          <w:rFonts w:eastAsia="Times New Roman" w:cs="Times New Roman"/>
          <w:sz w:val="28"/>
          <w:szCs w:val="28"/>
          <w:lang w:eastAsia="ru-RU"/>
        </w:rPr>
        <w:t xml:space="preserve">1.Электронно-библиотечная система «Лань». (Режим доступа): URL: https://e.lanbook.com/ </w:t>
      </w:r>
    </w:p>
    <w:p w:rsidR="00946984" w:rsidRPr="00946984" w:rsidRDefault="00946984" w:rsidP="00946984">
      <w:pPr>
        <w:tabs>
          <w:tab w:val="left" w:pos="142"/>
          <w:tab w:val="left" w:pos="1134"/>
        </w:tabs>
        <w:spacing w:after="0" w:line="360" w:lineRule="auto"/>
        <w:ind w:firstLine="709"/>
        <w:jc w:val="both"/>
        <w:rPr>
          <w:rFonts w:eastAsia="Times New Roman" w:cs="Times New Roman"/>
          <w:sz w:val="28"/>
          <w:szCs w:val="28"/>
          <w:lang w:eastAsia="ru-RU"/>
        </w:rPr>
      </w:pPr>
      <w:r w:rsidRPr="00946984">
        <w:rPr>
          <w:rFonts w:eastAsia="Times New Roman" w:cs="Times New Roman"/>
          <w:sz w:val="28"/>
          <w:szCs w:val="28"/>
          <w:lang w:eastAsia="ru-RU"/>
        </w:rPr>
        <w:t xml:space="preserve">2.Электронно-библиотечная система «Знаниум». (Режим доступа): URL: https://znanium.com/ </w:t>
      </w:r>
    </w:p>
    <w:p w:rsidR="00946984" w:rsidRPr="00946984" w:rsidRDefault="00946984" w:rsidP="00946984">
      <w:pPr>
        <w:tabs>
          <w:tab w:val="left" w:pos="142"/>
          <w:tab w:val="left" w:pos="1134"/>
        </w:tabs>
        <w:spacing w:after="0" w:line="360" w:lineRule="auto"/>
        <w:ind w:firstLine="709"/>
        <w:jc w:val="both"/>
        <w:rPr>
          <w:rFonts w:eastAsia="Times New Roman" w:cs="Times New Roman"/>
          <w:sz w:val="28"/>
          <w:szCs w:val="28"/>
          <w:lang w:eastAsia="ru-RU"/>
        </w:rPr>
      </w:pPr>
      <w:r w:rsidRPr="00946984">
        <w:rPr>
          <w:rFonts w:eastAsia="Times New Roman" w:cs="Times New Roman"/>
          <w:sz w:val="28"/>
          <w:szCs w:val="28"/>
          <w:lang w:eastAsia="ru-RU"/>
        </w:rPr>
        <w:t xml:space="preserve">3.Научная электронная библиотека «eLibrary». (Режим доступа): URL: </w:t>
      </w:r>
      <w:hyperlink r:id="rId9" w:history="1">
        <w:r w:rsidRPr="00946984">
          <w:rPr>
            <w:rFonts w:eastAsia="Times New Roman" w:cs="Times New Roman"/>
            <w:color w:val="0000FF"/>
            <w:sz w:val="28"/>
            <w:szCs w:val="28"/>
            <w:u w:val="single"/>
            <w:lang w:eastAsia="ru-RU"/>
          </w:rPr>
          <w:t>https://elibrary.ru/</w:t>
        </w:r>
      </w:hyperlink>
    </w:p>
    <w:p w:rsidR="00946984" w:rsidRPr="00946984" w:rsidRDefault="00946984" w:rsidP="00946984">
      <w:pPr>
        <w:tabs>
          <w:tab w:val="left" w:pos="142"/>
          <w:tab w:val="left" w:pos="1134"/>
        </w:tabs>
        <w:spacing w:after="0" w:line="360" w:lineRule="auto"/>
        <w:ind w:firstLine="709"/>
        <w:jc w:val="both"/>
        <w:rPr>
          <w:rFonts w:eastAsia="Times New Roman" w:cs="Times New Roman"/>
          <w:color w:val="000000"/>
          <w:sz w:val="28"/>
          <w:szCs w:val="28"/>
          <w:lang w:eastAsia="ru-RU"/>
        </w:rPr>
      </w:pPr>
      <w:r w:rsidRPr="00946984">
        <w:rPr>
          <w:rFonts w:eastAsia="Times New Roman" w:cs="Times New Roman"/>
          <w:color w:val="000000"/>
          <w:sz w:val="28"/>
          <w:szCs w:val="28"/>
          <w:lang w:eastAsia="ru-RU"/>
        </w:rPr>
        <w:t>4.Информационная система «Единое окно доступа к образовательным ресурсам». [Электронный ресурс]. Режим доступа: http://window.edu.ru/</w:t>
      </w:r>
    </w:p>
    <w:p w:rsidR="007C538E" w:rsidRPr="007C538E" w:rsidRDefault="007C538E" w:rsidP="007C538E">
      <w:pPr>
        <w:tabs>
          <w:tab w:val="left" w:pos="993"/>
        </w:tabs>
        <w:spacing w:after="0" w:line="23" w:lineRule="atLeast"/>
        <w:ind w:firstLine="709"/>
        <w:contextualSpacing/>
        <w:rPr>
          <w:rFonts w:eastAsia="Times New Roman" w:cs="Times New Roman"/>
          <w:b/>
          <w:i/>
          <w:szCs w:val="24"/>
          <w:lang w:eastAsia="ru-RU"/>
        </w:rPr>
      </w:pPr>
    </w:p>
    <w:p w:rsidR="007C538E" w:rsidRPr="007C538E" w:rsidRDefault="007C538E" w:rsidP="007C538E">
      <w:pPr>
        <w:keepNext/>
        <w:tabs>
          <w:tab w:val="num" w:pos="0"/>
        </w:tabs>
        <w:autoSpaceDE w:val="0"/>
        <w:autoSpaceDN w:val="0"/>
        <w:spacing w:after="0" w:line="360" w:lineRule="auto"/>
        <w:ind w:left="284"/>
        <w:jc w:val="both"/>
        <w:outlineLvl w:val="0"/>
        <w:rPr>
          <w:rFonts w:eastAsia="Times New Roman" w:cs="Times New Roman"/>
          <w:b/>
          <w:caps/>
          <w:sz w:val="28"/>
          <w:szCs w:val="28"/>
          <w:lang w:eastAsia="ru-RU"/>
        </w:rPr>
      </w:pPr>
    </w:p>
    <w:p w:rsidR="007C538E" w:rsidRPr="007C538E" w:rsidRDefault="007C538E" w:rsidP="007C538E">
      <w:pPr>
        <w:spacing w:after="0" w:line="360" w:lineRule="auto"/>
        <w:rPr>
          <w:rFonts w:eastAsia="Times New Roman" w:cs="Times New Roman"/>
          <w:sz w:val="28"/>
          <w:szCs w:val="28"/>
          <w:lang w:eastAsia="ru-RU"/>
        </w:rPr>
      </w:pPr>
    </w:p>
    <w:p w:rsidR="007C538E" w:rsidRPr="007C538E" w:rsidRDefault="007C538E" w:rsidP="007C538E">
      <w:pPr>
        <w:spacing w:after="0" w:line="360" w:lineRule="auto"/>
        <w:rPr>
          <w:rFonts w:eastAsia="Times New Roman" w:cs="Times New Roman"/>
          <w:sz w:val="28"/>
          <w:szCs w:val="28"/>
          <w:lang w:eastAsia="ru-RU"/>
        </w:rPr>
      </w:pPr>
    </w:p>
    <w:p w:rsidR="007C538E" w:rsidRPr="007C538E" w:rsidRDefault="007C538E" w:rsidP="007C538E">
      <w:pPr>
        <w:spacing w:after="0" w:line="360" w:lineRule="auto"/>
        <w:rPr>
          <w:rFonts w:eastAsia="Times New Roman" w:cs="Times New Roman"/>
          <w:sz w:val="28"/>
          <w:szCs w:val="28"/>
          <w:lang w:eastAsia="ru-RU"/>
        </w:rPr>
        <w:sectPr w:rsidR="007C538E" w:rsidRPr="007C538E" w:rsidSect="00314B3C">
          <w:type w:val="continuous"/>
          <w:pgSz w:w="11906" w:h="16838"/>
          <w:pgMar w:top="1134" w:right="850" w:bottom="1134" w:left="1701" w:header="708" w:footer="708" w:gutter="0"/>
          <w:cols w:space="720"/>
          <w:docGrid w:linePitch="326"/>
        </w:sectPr>
      </w:pPr>
    </w:p>
    <w:p w:rsidR="00946984" w:rsidRPr="00946984" w:rsidRDefault="00946984" w:rsidP="00946984">
      <w:pPr>
        <w:spacing w:line="360" w:lineRule="auto"/>
        <w:contextualSpacing/>
        <w:jc w:val="center"/>
        <w:rPr>
          <w:rFonts w:eastAsia="Times New Roman" w:cs="Times New Roman"/>
          <w:sz w:val="28"/>
          <w:szCs w:val="24"/>
          <w:lang w:eastAsia="ru-RU"/>
        </w:rPr>
      </w:pPr>
      <w:r w:rsidRPr="00946984">
        <w:rPr>
          <w:rFonts w:eastAsia="Times New Roman" w:cs="Times New Roman"/>
          <w:sz w:val="28"/>
          <w:szCs w:val="24"/>
          <w:lang w:eastAsia="ru-RU"/>
        </w:rPr>
        <w:lastRenderedPageBreak/>
        <w:t>4. 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8"/>
        <w:gridCol w:w="3220"/>
        <w:gridCol w:w="2793"/>
      </w:tblGrid>
      <w:tr w:rsidR="00946984" w:rsidRPr="00946984" w:rsidTr="001D0788">
        <w:tc>
          <w:tcPr>
            <w:tcW w:w="0" w:type="auto"/>
            <w:vAlign w:val="center"/>
          </w:tcPr>
          <w:p w:rsidR="00946984" w:rsidRPr="00946984" w:rsidRDefault="00946984" w:rsidP="00946984">
            <w:pPr>
              <w:spacing w:after="0" w:line="360" w:lineRule="auto"/>
              <w:jc w:val="center"/>
              <w:rPr>
                <w:rFonts w:eastAsia="Times New Roman" w:cs="Times New Roman"/>
                <w:b/>
                <w:bCs/>
                <w:sz w:val="22"/>
                <w:lang w:eastAsia="ru-RU"/>
              </w:rPr>
            </w:pPr>
            <w:r w:rsidRPr="00946984">
              <w:rPr>
                <w:rFonts w:eastAsia="Times New Roman" w:cs="Times New Roman"/>
                <w:b/>
                <w:bCs/>
                <w:sz w:val="22"/>
                <w:lang w:eastAsia="ru-RU"/>
              </w:rPr>
              <w:t>Результаты обучения</w:t>
            </w:r>
          </w:p>
        </w:tc>
        <w:tc>
          <w:tcPr>
            <w:tcW w:w="0" w:type="auto"/>
            <w:vAlign w:val="center"/>
          </w:tcPr>
          <w:p w:rsidR="00946984" w:rsidRPr="00946984" w:rsidRDefault="00946984" w:rsidP="00946984">
            <w:pPr>
              <w:spacing w:after="0" w:line="360" w:lineRule="auto"/>
              <w:jc w:val="center"/>
              <w:rPr>
                <w:rFonts w:eastAsia="Times New Roman" w:cs="Times New Roman"/>
                <w:b/>
                <w:bCs/>
                <w:sz w:val="22"/>
                <w:lang w:eastAsia="ru-RU"/>
              </w:rPr>
            </w:pPr>
            <w:r w:rsidRPr="00946984">
              <w:rPr>
                <w:rFonts w:eastAsia="Times New Roman" w:cs="Times New Roman"/>
                <w:b/>
                <w:bCs/>
                <w:sz w:val="22"/>
                <w:lang w:eastAsia="ru-RU"/>
              </w:rPr>
              <w:t>Критерии оценки</w:t>
            </w:r>
          </w:p>
        </w:tc>
        <w:tc>
          <w:tcPr>
            <w:tcW w:w="0" w:type="auto"/>
            <w:vAlign w:val="center"/>
          </w:tcPr>
          <w:p w:rsidR="00946984" w:rsidRPr="00946984" w:rsidRDefault="00946984" w:rsidP="00946984">
            <w:pPr>
              <w:spacing w:after="0" w:line="360" w:lineRule="auto"/>
              <w:jc w:val="center"/>
              <w:rPr>
                <w:rFonts w:eastAsia="Times New Roman" w:cs="Times New Roman"/>
                <w:b/>
                <w:bCs/>
                <w:sz w:val="22"/>
                <w:lang w:eastAsia="ru-RU"/>
              </w:rPr>
            </w:pPr>
            <w:r w:rsidRPr="00946984">
              <w:rPr>
                <w:rFonts w:eastAsia="Times New Roman" w:cs="Times New Roman"/>
                <w:b/>
                <w:bCs/>
                <w:sz w:val="22"/>
                <w:lang w:eastAsia="ru-RU"/>
              </w:rPr>
              <w:t>Методы оценки</w:t>
            </w:r>
          </w:p>
        </w:tc>
      </w:tr>
      <w:tr w:rsidR="00946984" w:rsidRPr="00946984" w:rsidTr="001D0788">
        <w:tc>
          <w:tcPr>
            <w:tcW w:w="0" w:type="auto"/>
            <w:gridSpan w:val="3"/>
            <w:vAlign w:val="center"/>
          </w:tcPr>
          <w:p w:rsidR="00946984" w:rsidRPr="00946984" w:rsidRDefault="00946984" w:rsidP="00946984">
            <w:pPr>
              <w:spacing w:after="0" w:line="360" w:lineRule="auto"/>
              <w:jc w:val="center"/>
              <w:rPr>
                <w:rFonts w:eastAsia="Times New Roman" w:cs="Times New Roman"/>
                <w:bCs/>
                <w:sz w:val="22"/>
                <w:lang w:eastAsia="ru-RU"/>
              </w:rPr>
            </w:pPr>
            <w:r w:rsidRPr="00946984">
              <w:rPr>
                <w:rFonts w:eastAsia="Times New Roman" w:cs="Times New Roman"/>
                <w:bCs/>
                <w:sz w:val="22"/>
                <w:lang w:eastAsia="ru-RU"/>
              </w:rPr>
              <w:t>Перечень знаний, осваиваемых в рамках дисциплины:</w:t>
            </w:r>
          </w:p>
        </w:tc>
      </w:tr>
      <w:tr w:rsidR="00946984" w:rsidRPr="00946984" w:rsidTr="001D0788">
        <w:trPr>
          <w:trHeight w:val="6746"/>
        </w:trPr>
        <w:tc>
          <w:tcPr>
            <w:tcW w:w="0" w:type="auto"/>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основные методы и средства обработки, хранения, передачи и накопления информации</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назначение, состав, основные характеристики компьютера</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основные компоненты компьютерных сетей, принципы пакетной передачи данных, организация межсетевого взаимодействия</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назначение и принципы использования системного и прикладного программного обеспечения</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xml:space="preserve">– технология поиска информации в информационно-телекоммуникационной сети "Интернет" </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принципы защиты информации от несанкционированного доступа</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правовые аспекты использования информационных технологий и программного обеспечения</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основные понятия автоматизированной обработки информации</w:t>
            </w:r>
          </w:p>
        </w:tc>
        <w:tc>
          <w:tcPr>
            <w:tcW w:w="0" w:type="auto"/>
          </w:tcPr>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знания методов и средств обработки, хранения, передачи и накопления информации</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знания назначения, состава, основных характеристик компьютера</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bCs/>
                <w:sz w:val="22"/>
                <w:lang w:eastAsia="ru-RU"/>
              </w:rPr>
              <w:t>– описывает основные компоненты компьютерных сетей, принципы пакетной передачи данных, организацию межсетевого взаимодействия</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знания и навыки работы в системном и прикладном программном обеспечении</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владение технологией поиска информации в сети «Интернет»</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xml:space="preserve">– демонстрирует правовые знания в области информационных технологий и программного обеспечения </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владеет основными понятиями в области автоматизированной обработки информации</w:t>
            </w:r>
          </w:p>
        </w:tc>
        <w:tc>
          <w:tcPr>
            <w:tcW w:w="0" w:type="auto"/>
          </w:tcPr>
          <w:p w:rsidR="00946984" w:rsidRPr="00946984" w:rsidRDefault="00946984" w:rsidP="00946984">
            <w:pPr>
              <w:spacing w:after="0" w:line="240" w:lineRule="auto"/>
              <w:rPr>
                <w:rFonts w:eastAsia="Times New Roman" w:cs="Times New Roman"/>
                <w:bCs/>
                <w:sz w:val="22"/>
              </w:rPr>
            </w:pPr>
            <w:r w:rsidRPr="00946984">
              <w:rPr>
                <w:rFonts w:eastAsia="Times New Roman" w:cs="Times New Roman"/>
                <w:bCs/>
                <w:sz w:val="22"/>
              </w:rPr>
              <w:t>– тестирование,</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bCs/>
                <w:sz w:val="22"/>
              </w:rPr>
              <w:t>устный опрос</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bCs/>
                <w:sz w:val="22"/>
              </w:rPr>
              <w:t>– экспертная оценка по результатам наблюдения за деятельностью студента в процессе освоения учебной дисциплины</w:t>
            </w:r>
          </w:p>
        </w:tc>
      </w:tr>
      <w:tr w:rsidR="00946984" w:rsidRPr="00946984" w:rsidTr="001D0788">
        <w:trPr>
          <w:trHeight w:val="1928"/>
        </w:trPr>
        <w:tc>
          <w:tcPr>
            <w:tcW w:w="0" w:type="auto"/>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назначение, принципы организации и эксплуатации информационных систем</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основные угрозы и методы обеспечения информационной безопасности.</w:t>
            </w:r>
          </w:p>
        </w:tc>
        <w:tc>
          <w:tcPr>
            <w:tcW w:w="0" w:type="auto"/>
          </w:tcPr>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демонстрирует знания назначения, принципов организации и эксплуатации информационных систем</w:t>
            </w:r>
          </w:p>
          <w:p w:rsidR="00946984" w:rsidRPr="00946984" w:rsidRDefault="00946984" w:rsidP="00946984">
            <w:pPr>
              <w:spacing w:after="0" w:line="240" w:lineRule="auto"/>
              <w:rPr>
                <w:rFonts w:eastAsia="Times New Roman" w:cs="Times New Roman"/>
                <w:sz w:val="22"/>
              </w:rPr>
            </w:pPr>
            <w:r w:rsidRPr="00946984">
              <w:rPr>
                <w:rFonts w:eastAsia="Times New Roman" w:cs="Times New Roman"/>
                <w:sz w:val="22"/>
              </w:rPr>
              <w:t>– описывает основные угрозы и методы обеспечения информационной безопасности</w:t>
            </w:r>
          </w:p>
        </w:tc>
        <w:tc>
          <w:tcPr>
            <w:tcW w:w="0" w:type="auto"/>
          </w:tcPr>
          <w:p w:rsidR="00946984" w:rsidRPr="00946984" w:rsidRDefault="00946984" w:rsidP="00946984">
            <w:pPr>
              <w:spacing w:after="0" w:line="240" w:lineRule="auto"/>
              <w:rPr>
                <w:rFonts w:eastAsia="Times New Roman" w:cs="Times New Roman"/>
                <w:bCs/>
                <w:sz w:val="22"/>
              </w:rPr>
            </w:pPr>
          </w:p>
        </w:tc>
      </w:tr>
      <w:tr w:rsidR="00946984" w:rsidRPr="00946984" w:rsidTr="001D0788">
        <w:tc>
          <w:tcPr>
            <w:tcW w:w="0" w:type="auto"/>
            <w:gridSpan w:val="3"/>
            <w:vAlign w:val="center"/>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sz w:val="22"/>
              </w:rPr>
            </w:pPr>
            <w:r w:rsidRPr="00946984">
              <w:rPr>
                <w:rFonts w:eastAsia="Times New Roman" w:cs="Times New Roman"/>
                <w:bCs/>
                <w:sz w:val="22"/>
                <w:lang w:eastAsia="ru-RU"/>
              </w:rPr>
              <w:t>Перечень умений, осваиваемых в рамках дисциплины:</w:t>
            </w:r>
          </w:p>
        </w:tc>
      </w:tr>
      <w:tr w:rsidR="00946984" w:rsidRPr="00946984" w:rsidTr="001D0788">
        <w:trPr>
          <w:trHeight w:val="5443"/>
        </w:trPr>
        <w:tc>
          <w:tcPr>
            <w:tcW w:w="0" w:type="auto"/>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lastRenderedPageBreak/>
              <w:t>– использовать информационные ресурсы для поиска и хранения информации</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применять антивирусные средства защиты информации</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читать (интерпретировать) интерфейс специализированного программного обеспечения, находить контекстную помощь, работать с документацией</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пользоваться автоматизированными системами делопроизводства</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применять методы и средства защиты информации</w:t>
            </w:r>
          </w:p>
        </w:tc>
        <w:tc>
          <w:tcPr>
            <w:tcW w:w="0" w:type="auto"/>
          </w:tcPr>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использует информационные ресурсы для поиска и хранения информации</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sz w:val="22"/>
              </w:rPr>
              <w:t>– применяет антивирусные средства защиты информации</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sz w:val="22"/>
              </w:rPr>
              <w:t>– демонстрирует умение работать с интерфейсом специализированного программного обеспечения</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sz w:val="22"/>
              </w:rPr>
              <w:t>– демонстрирует умения работать со специализированным программным обеспечением</w:t>
            </w:r>
          </w:p>
          <w:p w:rsidR="00946984" w:rsidRPr="00946984" w:rsidRDefault="00946984" w:rsidP="0094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2"/>
              </w:rPr>
            </w:pPr>
            <w:r w:rsidRPr="00946984">
              <w:rPr>
                <w:rFonts w:eastAsia="Times New Roman" w:cs="Times New Roman"/>
                <w:sz w:val="22"/>
              </w:rPr>
              <w:t>– умеет пользоваться автоматизированными системами делопроизводства</w:t>
            </w:r>
          </w:p>
          <w:p w:rsidR="00946984" w:rsidRPr="00946984" w:rsidRDefault="00946984" w:rsidP="00946984">
            <w:pPr>
              <w:spacing w:after="0" w:line="240" w:lineRule="auto"/>
              <w:rPr>
                <w:rFonts w:eastAsia="Times New Roman" w:cs="Times New Roman"/>
                <w:bCs/>
                <w:sz w:val="22"/>
              </w:rPr>
            </w:pPr>
            <w:r w:rsidRPr="00946984">
              <w:rPr>
                <w:rFonts w:eastAsia="Times New Roman" w:cs="Times New Roman"/>
                <w:sz w:val="22"/>
              </w:rPr>
              <w:t>– организует защиту информации известными методами и средствами</w:t>
            </w:r>
          </w:p>
        </w:tc>
        <w:tc>
          <w:tcPr>
            <w:tcW w:w="0" w:type="auto"/>
          </w:tcPr>
          <w:p w:rsidR="00946984" w:rsidRPr="00946984" w:rsidRDefault="00946984" w:rsidP="00946984">
            <w:pPr>
              <w:spacing w:after="0" w:line="240" w:lineRule="auto"/>
              <w:rPr>
                <w:rFonts w:eastAsia="Times New Roman" w:cs="Times New Roman"/>
                <w:bCs/>
                <w:sz w:val="22"/>
              </w:rPr>
            </w:pPr>
            <w:r w:rsidRPr="00946984">
              <w:rPr>
                <w:rFonts w:eastAsia="Times New Roman" w:cs="Times New Roman"/>
                <w:bCs/>
                <w:sz w:val="22"/>
              </w:rPr>
              <w:t>– экспертная оценка по результатам наблюдения за деятельностью студента в процессе выполнения практических работ и индивидуальных заданий</w:t>
            </w:r>
          </w:p>
        </w:tc>
      </w:tr>
    </w:tbl>
    <w:p w:rsidR="007C538E" w:rsidRPr="007C538E" w:rsidRDefault="007C538E" w:rsidP="007C538E"/>
    <w:p w:rsidR="00F0195A" w:rsidRDefault="00F0195A"/>
    <w:sectPr w:rsidR="00F0195A" w:rsidSect="00604189">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61F" w:rsidRDefault="00E0061F" w:rsidP="007C538E">
      <w:pPr>
        <w:spacing w:after="0" w:line="240" w:lineRule="auto"/>
      </w:pPr>
      <w:r>
        <w:separator/>
      </w:r>
    </w:p>
  </w:endnote>
  <w:endnote w:type="continuationSeparator" w:id="0">
    <w:p w:rsidR="00E0061F" w:rsidRDefault="00E0061F" w:rsidP="007C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61F" w:rsidRDefault="00E0061F" w:rsidP="007C538E">
      <w:pPr>
        <w:spacing w:after="0" w:line="240" w:lineRule="auto"/>
      </w:pPr>
      <w:r>
        <w:separator/>
      </w:r>
    </w:p>
  </w:footnote>
  <w:footnote w:type="continuationSeparator" w:id="0">
    <w:p w:rsidR="00E0061F" w:rsidRDefault="00E0061F" w:rsidP="007C53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51435"/>
    <w:multiLevelType w:val="hybridMultilevel"/>
    <w:tmpl w:val="E1DAE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7406E"/>
    <w:multiLevelType w:val="multilevel"/>
    <w:tmpl w:val="98240562"/>
    <w:lvl w:ilvl="0">
      <w:start w:val="1"/>
      <w:numFmt w:val="decimal"/>
      <w:lvlText w:val="%1."/>
      <w:lvlJc w:val="left"/>
      <w:pPr>
        <w:ind w:left="643" w:hanging="360"/>
      </w:pPr>
      <w:rPr>
        <w:rFonts w:ascii="Times New Roman" w:hAnsi="Times New Roman"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 w15:restartNumberingAfterBreak="0">
    <w:nsid w:val="2CAD3597"/>
    <w:multiLevelType w:val="multilevel"/>
    <w:tmpl w:val="6030837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08A5399"/>
    <w:multiLevelType w:val="hybridMultilevel"/>
    <w:tmpl w:val="A18ABAC2"/>
    <w:lvl w:ilvl="0" w:tplc="5C8A77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344483"/>
    <w:multiLevelType w:val="hybridMultilevel"/>
    <w:tmpl w:val="E1B8EAE2"/>
    <w:lvl w:ilvl="0" w:tplc="F49EF57A">
      <w:start w:val="1"/>
      <w:numFmt w:val="decimal"/>
      <w:lvlText w:val="%1."/>
      <w:lvlJc w:val="left"/>
      <w:pPr>
        <w:ind w:left="72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D762CB"/>
    <w:multiLevelType w:val="hybridMultilevel"/>
    <w:tmpl w:val="5F5CC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3A14CB"/>
    <w:multiLevelType w:val="hybridMultilevel"/>
    <w:tmpl w:val="67689D98"/>
    <w:lvl w:ilvl="0" w:tplc="59B84A28">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65A2CB5"/>
    <w:multiLevelType w:val="hybridMultilevel"/>
    <w:tmpl w:val="A448D210"/>
    <w:lvl w:ilvl="0" w:tplc="8D10144E">
      <w:start w:val="1"/>
      <w:numFmt w:val="bullet"/>
      <w:lvlText w:val=""/>
      <w:lvlJc w:val="left"/>
      <w:pPr>
        <w:ind w:left="1440" w:hanging="360"/>
      </w:pPr>
      <w:rPr>
        <w:rFonts w:ascii="Symbol" w:hAnsi="Symbol" w:cs="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cs="Wingdings" w:hint="default"/>
      </w:rPr>
    </w:lvl>
    <w:lvl w:ilvl="3" w:tplc="0419000F">
      <w:start w:val="1"/>
      <w:numFmt w:val="bullet"/>
      <w:lvlText w:val=""/>
      <w:lvlJc w:val="left"/>
      <w:pPr>
        <w:ind w:left="3600" w:hanging="360"/>
      </w:pPr>
      <w:rPr>
        <w:rFonts w:ascii="Symbol" w:hAnsi="Symbol" w:cs="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cs="Wingdings" w:hint="default"/>
      </w:rPr>
    </w:lvl>
    <w:lvl w:ilvl="6" w:tplc="0419000F">
      <w:start w:val="1"/>
      <w:numFmt w:val="bullet"/>
      <w:lvlText w:val=""/>
      <w:lvlJc w:val="left"/>
      <w:pPr>
        <w:ind w:left="5760" w:hanging="360"/>
      </w:pPr>
      <w:rPr>
        <w:rFonts w:ascii="Symbol" w:hAnsi="Symbol" w:cs="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cs="Wingdings" w:hint="default"/>
      </w:rPr>
    </w:lvl>
  </w:abstractNum>
  <w:abstractNum w:abstractNumId="8" w15:restartNumberingAfterBreak="0">
    <w:nsid w:val="4C0638DE"/>
    <w:multiLevelType w:val="hybridMultilevel"/>
    <w:tmpl w:val="60A28E6C"/>
    <w:lvl w:ilvl="0" w:tplc="EC7868D8">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DB2D58"/>
    <w:multiLevelType w:val="multilevel"/>
    <w:tmpl w:val="E594E196"/>
    <w:lvl w:ilvl="0">
      <w:start w:val="1"/>
      <w:numFmt w:val="decimal"/>
      <w:lvlText w:val="%1."/>
      <w:lvlJc w:val="left"/>
      <w:pPr>
        <w:ind w:left="720" w:hanging="360"/>
      </w:pPr>
      <w:rPr>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89218CB"/>
    <w:multiLevelType w:val="hybridMultilevel"/>
    <w:tmpl w:val="0526D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2777C6"/>
    <w:multiLevelType w:val="hybridMultilevel"/>
    <w:tmpl w:val="87CAF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4A6219"/>
    <w:multiLevelType w:val="hybridMultilevel"/>
    <w:tmpl w:val="9C7CBA86"/>
    <w:lvl w:ilvl="0" w:tplc="0419000F">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415AB1"/>
    <w:multiLevelType w:val="hybridMultilevel"/>
    <w:tmpl w:val="602C094E"/>
    <w:lvl w:ilvl="0" w:tplc="F3FA73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ACD7A7C"/>
    <w:multiLevelType w:val="hybridMultilevel"/>
    <w:tmpl w:val="8466B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8608D5"/>
    <w:multiLevelType w:val="multilevel"/>
    <w:tmpl w:val="04603748"/>
    <w:lvl w:ilvl="0">
      <w:start w:val="3"/>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71243F58"/>
    <w:multiLevelType w:val="hybridMultilevel"/>
    <w:tmpl w:val="F7D08D24"/>
    <w:lvl w:ilvl="0" w:tplc="01707D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3743B8"/>
    <w:multiLevelType w:val="hybridMultilevel"/>
    <w:tmpl w:val="0D861B62"/>
    <w:lvl w:ilvl="0" w:tplc="3E022BD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635DA4"/>
    <w:multiLevelType w:val="multilevel"/>
    <w:tmpl w:val="2D7E9318"/>
    <w:lvl w:ilvl="0">
      <w:start w:val="1"/>
      <w:numFmt w:val="decimal"/>
      <w:lvlText w:val="%1."/>
      <w:lvlJc w:val="left"/>
      <w:pPr>
        <w:ind w:left="643" w:hanging="360"/>
      </w:pPr>
      <w:rPr>
        <w:rFonts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4"/>
  </w:num>
  <w:num w:numId="5">
    <w:abstractNumId w:val="15"/>
  </w:num>
  <w:num w:numId="6">
    <w:abstractNumId w:val="7"/>
  </w:num>
  <w:num w:numId="7">
    <w:abstractNumId w:val="9"/>
  </w:num>
  <w:num w:numId="8">
    <w:abstractNumId w:val="10"/>
  </w:num>
  <w:num w:numId="9">
    <w:abstractNumId w:val="16"/>
  </w:num>
  <w:num w:numId="10">
    <w:abstractNumId w:val="3"/>
  </w:num>
  <w:num w:numId="11">
    <w:abstractNumId w:val="1"/>
  </w:num>
  <w:num w:numId="12">
    <w:abstractNumId w:val="0"/>
  </w:num>
  <w:num w:numId="13">
    <w:abstractNumId w:val="13"/>
  </w:num>
  <w:num w:numId="14">
    <w:abstractNumId w:val="18"/>
  </w:num>
  <w:num w:numId="15">
    <w:abstractNumId w:val="5"/>
  </w:num>
  <w:num w:numId="16">
    <w:abstractNumId w:val="8"/>
  </w:num>
  <w:num w:numId="17">
    <w:abstractNumId w:val="4"/>
  </w:num>
  <w:num w:numId="18">
    <w:abstractNumId w:val="1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02"/>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02"/>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6D60"/>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56A5"/>
    <w:rsid w:val="004578D9"/>
    <w:rsid w:val="004610BC"/>
    <w:rsid w:val="004622DF"/>
    <w:rsid w:val="004626C2"/>
    <w:rsid w:val="0046361E"/>
    <w:rsid w:val="00464C72"/>
    <w:rsid w:val="00465D35"/>
    <w:rsid w:val="00467E97"/>
    <w:rsid w:val="004716CE"/>
    <w:rsid w:val="00471C6E"/>
    <w:rsid w:val="00472F20"/>
    <w:rsid w:val="00475AA5"/>
    <w:rsid w:val="0047607F"/>
    <w:rsid w:val="0047678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52F5"/>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6990"/>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77A70"/>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27B7D"/>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18A2"/>
    <w:rsid w:val="007C21AD"/>
    <w:rsid w:val="007C2346"/>
    <w:rsid w:val="007C2FCA"/>
    <w:rsid w:val="007C3819"/>
    <w:rsid w:val="007C4C14"/>
    <w:rsid w:val="007C5257"/>
    <w:rsid w:val="007C538E"/>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A2D"/>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90F"/>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984"/>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B7464"/>
    <w:rsid w:val="009C0E1B"/>
    <w:rsid w:val="009C102F"/>
    <w:rsid w:val="009C2F36"/>
    <w:rsid w:val="009C3871"/>
    <w:rsid w:val="009C4877"/>
    <w:rsid w:val="009C6D45"/>
    <w:rsid w:val="009C6E38"/>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471B6"/>
    <w:rsid w:val="00A540D4"/>
    <w:rsid w:val="00A552B5"/>
    <w:rsid w:val="00A57247"/>
    <w:rsid w:val="00A572B9"/>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4E6"/>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17FF"/>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4179"/>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061F"/>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570A"/>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3CB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943B3E-1759-4C08-A641-EDF0A148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nhideWhenUsed/>
    <w:qFormat/>
    <w:rsid w:val="005D6990"/>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7C538E"/>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C538E"/>
    <w:rPr>
      <w:rFonts w:eastAsia="Times New Roman" w:cs="Times New Roman"/>
      <w:sz w:val="20"/>
      <w:szCs w:val="20"/>
      <w:lang w:val="en-US" w:eastAsia="ru-RU"/>
    </w:rPr>
  </w:style>
  <w:style w:type="character" w:styleId="a5">
    <w:name w:val="footnote reference"/>
    <w:uiPriority w:val="99"/>
    <w:rsid w:val="007C538E"/>
    <w:rPr>
      <w:rFonts w:cs="Times New Roman"/>
      <w:vertAlign w:val="superscript"/>
    </w:rPr>
  </w:style>
  <w:style w:type="paragraph" w:styleId="a6">
    <w:name w:val="List Paragraph"/>
    <w:basedOn w:val="a"/>
    <w:uiPriority w:val="1"/>
    <w:qFormat/>
    <w:rsid w:val="0091790F"/>
    <w:pPr>
      <w:ind w:left="720"/>
      <w:contextualSpacing/>
    </w:pPr>
  </w:style>
  <w:style w:type="character" w:customStyle="1" w:styleId="20">
    <w:name w:val="Заголовок 2 Знак"/>
    <w:basedOn w:val="a0"/>
    <w:link w:val="2"/>
    <w:rsid w:val="005D6990"/>
    <w:rPr>
      <w:rFonts w:ascii="Arial" w:eastAsia="Times New Roman" w:hAnsi="Arial" w:cs="Arial"/>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9958" TargetMode="External"/><Relationship Id="rId3" Type="http://schemas.openxmlformats.org/officeDocument/2006/relationships/settings" Target="settings.xml"/><Relationship Id="rId7" Type="http://schemas.openxmlformats.org/officeDocument/2006/relationships/hyperlink" Target="https://urait.ru/bcode/46995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15</Pages>
  <Words>2613</Words>
  <Characters>14895</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123</cp:lastModifiedBy>
  <cp:revision>6</cp:revision>
  <dcterms:created xsi:type="dcterms:W3CDTF">2024-09-12T09:51:00Z</dcterms:created>
  <dcterms:modified xsi:type="dcterms:W3CDTF">2024-10-29T07:46:00Z</dcterms:modified>
</cp:coreProperties>
</file>